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EC" w:rsidRPr="00643112" w:rsidRDefault="00494F33">
      <w:pPr>
        <w:spacing w:after="28"/>
        <w:jc w:val="center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  <w:r w:rsidRPr="00643112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t>раткая инструкция для граждан</w:t>
      </w: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  <w:t xml:space="preserve">по поступлению на целевое обучение в 2025 году </w:t>
      </w: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</w: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  <w:u w:val="single"/>
        </w:rPr>
        <w:t>(высшее образование - ординатура )</w:t>
      </w: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:</w:t>
      </w:r>
    </w:p>
    <w:p w:rsidR="00B36DEC" w:rsidRPr="00643112" w:rsidRDefault="00B36DEC">
      <w:pPr>
        <w:spacing w:after="28"/>
        <w:jc w:val="both"/>
        <w:rPr>
          <w:rFonts w:ascii="Times New Roman" w:hAnsi="Times New Roman" w:cs="Times New Roman"/>
          <w:sz w:val="24"/>
          <w:szCs w:val="28"/>
        </w:rPr>
      </w:pPr>
    </w:p>
    <w:p w:rsidR="00B36DEC" w:rsidRPr="00643112" w:rsidRDefault="00494F33">
      <w:pPr>
        <w:spacing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t>Шаг 1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 xml:space="preserve">: Ознакомьтесь с информацией о предложениях целевого обучения заказчиком которых является Минздрав Забайкальского края: </w:t>
      </w:r>
    </w:p>
    <w:p w:rsidR="00B36DEC" w:rsidRPr="00643112" w:rsidRDefault="00494F33">
      <w:pPr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3112">
        <w:rPr>
          <w:noProof/>
          <w:sz w:val="20"/>
          <w:lang w:eastAsia="ru-RU"/>
        </w:rPr>
        <mc:AlternateContent>
          <mc:Choice Requires="wpg">
            <w:drawing>
              <wp:anchor distT="0" distB="0" distL="115200" distR="115200" simplePos="0" relativeHeight="251659264" behindDoc="0" locked="0" layoutInCell="1" allowOverlap="1" wp14:anchorId="7C387CD1" wp14:editId="1E19671F">
                <wp:simplePos x="0" y="0"/>
                <wp:positionH relativeFrom="column">
                  <wp:posOffset>3830025</wp:posOffset>
                </wp:positionH>
                <wp:positionV relativeFrom="paragraph">
                  <wp:posOffset>55465</wp:posOffset>
                </wp:positionV>
                <wp:extent cx="2705100" cy="990062"/>
                <wp:effectExtent l="6349" t="6349" r="6349" b="6349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05099" cy="990061"/>
                        </a:xfrm>
                        <a:prstGeom prst="rect">
                          <a:avLst/>
                        </a:prstGeom>
                        <a:noFill/>
                        <a:ln w="12699" cap="flat" cmpd="sng" algn="ctr">
                          <a:solidFill>
                            <a:schemeClr val="tx1">
                              <a:lumMod val="94901"/>
                              <a:lumOff val="5099"/>
                              <a:alpha val="99999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EC" w:rsidRDefault="00494F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 сайте Минздрава Забайкальского края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https://www.chitazdrav.ru/node/8223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6624;o:allowoverlap:true;o:allowincell:true;mso-position-horizontal-relative:text;margin-left:301.58pt;mso-position-horizontal:absolute;mso-position-vertical-relative:text;margin-top:4.37pt;mso-position-vertical:absolute;width:213.00pt;height:77.96pt;mso-wrap-distance-left:9.07pt;mso-wrap-distance-top:0.00pt;mso-wrap-distance-right:9.07pt;mso-wrap-distance-bottom:0.00pt;rotation:0;v-text-anchor:middle;visibility:visible;" filled="f" strokecolor="#0C0C0C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на сайте Минздрава Забайкальского края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https://www.chitazdrav.ru/node/8223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.</w:t>
                      </w:r>
                      <w:r>
                        <w:rPr>
                          <w:color w:val="000000" w:themeColor="text1"/>
                        </w:rPr>
                      </w:r>
                      <w:r>
                        <w:rPr>
                          <w:color w:val="000000" w:themeColor="text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 w:rsidRPr="00643112">
        <w:rPr>
          <w:noProof/>
          <w:sz w:val="20"/>
          <w:lang w:eastAsia="ru-RU"/>
        </w:rPr>
        <mc:AlternateContent>
          <mc:Choice Requires="wpg">
            <w:drawing>
              <wp:anchor distT="0" distB="0" distL="115200" distR="115200" simplePos="0" relativeHeight="251658240" behindDoc="0" locked="0" layoutInCell="1" allowOverlap="1" wp14:anchorId="4F95DA37" wp14:editId="42E15489">
                <wp:simplePos x="0" y="0"/>
                <wp:positionH relativeFrom="column">
                  <wp:posOffset>229575</wp:posOffset>
                </wp:positionH>
                <wp:positionV relativeFrom="paragraph">
                  <wp:posOffset>67456</wp:posOffset>
                </wp:positionV>
                <wp:extent cx="2705100" cy="978070"/>
                <wp:effectExtent l="6349" t="6349" r="6349" b="6349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05099" cy="978070"/>
                        </a:xfrm>
                        <a:prstGeom prst="rect">
                          <a:avLst/>
                        </a:prstGeom>
                        <a:noFill/>
                        <a:ln w="12699" cap="flat" cmpd="sng" algn="ctr">
                          <a:solidFill>
                            <a:schemeClr val="tx1">
                              <a:lumMod val="94901"/>
                              <a:lumOff val="5099"/>
                              <a:alpha val="99999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EC" w:rsidRDefault="00494F3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 платформе «Работа в России»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https://trudvsem.ru/target-education/search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4576;o:allowoverlap:true;o:allowincell:true;mso-position-horizontal-relative:text;margin-left:18.08pt;mso-position-horizontal:absolute;mso-position-vertical-relative:text;margin-top:5.31pt;mso-position-vertical:absolute;width:213.00pt;height:77.01pt;mso-wrap-distance-left:9.07pt;mso-wrap-distance-top:0.00pt;mso-wrap-distance-right:9.07pt;mso-wrap-distance-bottom:0.00pt;rotation:0;v-text-anchor:middle;visibility:visible;" filled="f" strokecolor="#0C0C0C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на платформе «Работа в России»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https://trudvsem.ru/target-education/search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 w:themeColor="text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 w:rsidRPr="00643112">
        <w:rPr>
          <w:noProof/>
          <w:sz w:val="20"/>
          <w:lang w:eastAsia="ru-RU"/>
        </w:rPr>
        <mc:AlternateContent>
          <mc:Choice Requires="wpg">
            <w:drawing>
              <wp:anchor distT="0" distB="0" distL="115200" distR="115200" simplePos="0" relativeHeight="251656192" behindDoc="0" locked="0" layoutInCell="1" allowOverlap="1" wp14:anchorId="5974DC77" wp14:editId="733AB31E">
                <wp:simplePos x="0" y="0"/>
                <wp:positionH relativeFrom="column">
                  <wp:posOffset>229575</wp:posOffset>
                </wp:positionH>
                <wp:positionV relativeFrom="paragraph">
                  <wp:posOffset>67456</wp:posOffset>
                </wp:positionV>
                <wp:extent cx="2705100" cy="978070"/>
                <wp:effectExtent l="6349" t="6349" r="6349" b="6349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05099" cy="978070"/>
                        </a:xfrm>
                        <a:prstGeom prst="rect">
                          <a:avLst/>
                        </a:prstGeom>
                        <a:noFill/>
                        <a:ln w="12699" cap="flat" cmpd="sng" algn="ctr">
                          <a:solidFill>
                            <a:schemeClr val="tx1">
                              <a:lumMod val="94901"/>
                              <a:lumOff val="5099"/>
                              <a:alpha val="99999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EC" w:rsidRDefault="00494F3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 платформе «Работа в России»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https://trudvsem.ru/target-education/search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3072;o:allowoverlap:true;o:allowincell:true;mso-position-horizontal-relative:text;margin-left:18.08pt;mso-position-horizontal:absolute;mso-position-vertical-relative:text;margin-top:5.31pt;mso-position-vertical:absolute;width:213.00pt;height:77.01pt;mso-wrap-distance-left:9.07pt;mso-wrap-distance-top:0.00pt;mso-wrap-distance-right:9.07pt;mso-wrap-distance-bottom:0.00pt;rotation:0;v-text-anchor:middle;visibility:visible;" filled="f" strokecolor="#0C0C0C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на платформе «Работа в России»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https://trudvsem.ru/target-education/search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 w:rsidRPr="00643112">
        <w:rPr>
          <w:noProof/>
          <w:sz w:val="20"/>
          <w:lang w:eastAsia="ru-RU"/>
        </w:rPr>
        <mc:AlternateContent>
          <mc:Choice Requires="wpg">
            <w:drawing>
              <wp:anchor distT="0" distB="0" distL="115200" distR="115200" simplePos="0" relativeHeight="251657216" behindDoc="0" locked="0" layoutInCell="1" allowOverlap="1" wp14:anchorId="2DF689B3" wp14:editId="660D5EFC">
                <wp:simplePos x="0" y="0"/>
                <wp:positionH relativeFrom="column">
                  <wp:posOffset>3830025</wp:posOffset>
                </wp:positionH>
                <wp:positionV relativeFrom="paragraph">
                  <wp:posOffset>55465</wp:posOffset>
                </wp:positionV>
                <wp:extent cx="2705100" cy="990062"/>
                <wp:effectExtent l="6349" t="6349" r="6349" b="6349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05099" cy="990061"/>
                        </a:xfrm>
                        <a:prstGeom prst="rect">
                          <a:avLst/>
                        </a:prstGeom>
                        <a:noFill/>
                        <a:ln w="12699" cap="flat" cmpd="sng" algn="ctr">
                          <a:solidFill>
                            <a:schemeClr val="tx1">
                              <a:lumMod val="94901"/>
                              <a:lumOff val="5099"/>
                              <a:alpha val="99999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EC" w:rsidRDefault="00494F3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 сайте Минздрава Забайкальского края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https://www.chitazdrav.ru/node/8223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3072;o:allowoverlap:true;o:allowincell:true;mso-position-horizontal-relative:text;margin-left:301.58pt;mso-position-horizontal:absolute;mso-position-vertical-relative:text;margin-top:4.37pt;mso-position-vertical:absolute;width:213.00pt;height:77.96pt;mso-wrap-distance-left:9.07pt;mso-wrap-distance-top:0.00pt;mso-wrap-distance-right:9.07pt;mso-wrap-distance-bottom:0.00pt;rotation:0;v-text-anchor:middle;visibility:visible;" filled="f" strokecolor="#0C0C0C" strokeweight="1.0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на сайте Минздрава Забайкальского края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https://www.chitazdrav.ru/node/8223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B36DEC" w:rsidRPr="00643112" w:rsidRDefault="00494F33">
      <w:pPr>
        <w:spacing w:after="28"/>
        <w:ind w:left="4248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sz w:val="24"/>
          <w:szCs w:val="28"/>
        </w:rPr>
        <w:t xml:space="preserve">  или</w:t>
      </w:r>
    </w:p>
    <w:p w:rsidR="00B36DEC" w:rsidRPr="00643112" w:rsidRDefault="00B36DEC">
      <w:pPr>
        <w:spacing w:after="28"/>
        <w:jc w:val="both"/>
        <w:rPr>
          <w:rFonts w:ascii="Times New Roman" w:hAnsi="Times New Roman" w:cs="Times New Roman"/>
          <w:sz w:val="24"/>
          <w:szCs w:val="28"/>
        </w:rPr>
      </w:pPr>
    </w:p>
    <w:p w:rsidR="00B36DEC" w:rsidRPr="00643112" w:rsidRDefault="00643112">
      <w:pPr>
        <w:spacing w:after="28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643112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741BDFF" wp14:editId="3022C457">
            <wp:simplePos x="0" y="0"/>
            <wp:positionH relativeFrom="column">
              <wp:posOffset>4591050</wp:posOffset>
            </wp:positionH>
            <wp:positionV relativeFrom="paragraph">
              <wp:posOffset>501650</wp:posOffset>
            </wp:positionV>
            <wp:extent cx="1314450" cy="1314450"/>
            <wp:effectExtent l="0" t="0" r="0" b="0"/>
            <wp:wrapTopAndBottom/>
            <wp:docPr id="6" name="Рисунок 6" descr="C:\Users\belokopytova.nv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okopytova.nv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311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D45C60" wp14:editId="35E8C124">
            <wp:simplePos x="0" y="0"/>
            <wp:positionH relativeFrom="column">
              <wp:posOffset>876300</wp:posOffset>
            </wp:positionH>
            <wp:positionV relativeFrom="paragraph">
              <wp:posOffset>473075</wp:posOffset>
            </wp:positionV>
            <wp:extent cx="1323975" cy="1323975"/>
            <wp:effectExtent l="0" t="0" r="9525" b="9525"/>
            <wp:wrapTopAndBottom/>
            <wp:docPr id="5" name="Рисунок 5" descr="C:\Users\belokopytova.nv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kopytova.nv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F33" w:rsidRPr="00643112">
        <w:rPr>
          <w:rFonts w:ascii="Times New Roman" w:eastAsia="Times New Roman" w:hAnsi="Times New Roman" w:cs="Times New Roman"/>
          <w:sz w:val="24"/>
          <w:szCs w:val="28"/>
        </w:rPr>
        <w:br/>
      </w:r>
    </w:p>
    <w:p w:rsidR="00B36DEC" w:rsidRPr="00643112" w:rsidRDefault="00494F33">
      <w:pPr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t>Шаг 2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>: Выберите подходящее предложение, учитывая направление подготовки и меры поддержки.</w:t>
      </w:r>
    </w:p>
    <w:p w:rsidR="00B36DEC" w:rsidRPr="00643112" w:rsidRDefault="00B36DEC">
      <w:pPr>
        <w:spacing w:after="28" w:line="240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</w:p>
    <w:p w:rsidR="00B36DEC" w:rsidRDefault="00494F33">
      <w:pPr>
        <w:spacing w:after="28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t>Шаг 3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>: Подайте заявление на поступление с указанием номера предложения и соотве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 xml:space="preserve">тствующей конкурсной группы </w:t>
      </w:r>
      <w:r w:rsidRPr="0064311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 приёмную комиссию образовательной организации (необходимо ознакомиться со способами подачи документов на официальных сайтах образовательных организаций)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36DEC" w:rsidRPr="00643112" w:rsidRDefault="00B36DEC">
      <w:pPr>
        <w:spacing w:after="28" w:line="240" w:lineRule="auto"/>
        <w:jc w:val="both"/>
        <w:rPr>
          <w:rFonts w:ascii="Times New Roman" w:eastAsia="Times New Roman" w:hAnsi="Times New Roman" w:cs="Times New Roman"/>
          <w:sz w:val="10"/>
          <w:szCs w:val="12"/>
        </w:rPr>
      </w:pPr>
    </w:p>
    <w:p w:rsidR="00B36DEC" w:rsidRPr="00643112" w:rsidRDefault="00494F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t>Сроки подачи заявления: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75"/>
        <w:gridCol w:w="3260"/>
      </w:tblGrid>
      <w:tr w:rsidR="00B36DEC" w:rsidRPr="00643112">
        <w:trPr>
          <w:trHeight w:val="411"/>
        </w:trPr>
        <w:tc>
          <w:tcPr>
            <w:tcW w:w="7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ind w:left="142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ФГБОУ ВО ЧГМА Минздрава России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jc w:val="center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01.07.2025 - 15.08.2025 </w:t>
            </w:r>
          </w:p>
        </w:tc>
      </w:tr>
      <w:tr w:rsidR="00B36DEC" w:rsidRPr="00643112">
        <w:trPr>
          <w:trHeight w:val="268"/>
        </w:trPr>
        <w:tc>
          <w:tcPr>
            <w:tcW w:w="7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ind w:left="142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ФГБОУ ВО ИГМУ Минздрава России (г. Иркутск)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jc w:val="center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01.07.2025 - 09.08.2025 </w:t>
            </w:r>
          </w:p>
        </w:tc>
      </w:tr>
      <w:tr w:rsidR="00B36DEC" w:rsidRPr="00643112">
        <w:trPr>
          <w:trHeight w:val="552"/>
        </w:trPr>
        <w:tc>
          <w:tcPr>
            <w:tcW w:w="7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ind w:left="142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ИГМАПО – филиал ФГБОУ ДПО РМАНПО Минздрава России (г. Иркутск)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jc w:val="center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01.07.2025 - 11.08.2025 </w:t>
            </w:r>
          </w:p>
        </w:tc>
      </w:tr>
      <w:tr w:rsidR="00B36DEC" w:rsidRPr="00643112">
        <w:trPr>
          <w:trHeight w:val="318"/>
        </w:trPr>
        <w:tc>
          <w:tcPr>
            <w:tcW w:w="7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ind w:left="142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ФГБОУ ВО НГМУ Минздрава России (г. Новосибирск)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jc w:val="center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04.07.2025 - 14.08.2025 </w:t>
            </w:r>
          </w:p>
        </w:tc>
      </w:tr>
      <w:tr w:rsidR="00B36DEC" w:rsidRPr="00643112">
        <w:trPr>
          <w:trHeight w:val="265"/>
        </w:trPr>
        <w:tc>
          <w:tcPr>
            <w:tcW w:w="7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ind w:left="142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ФГБОУ ВО СибГМУ Минздрава России (г. Томск)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DEC" w:rsidRPr="00643112" w:rsidRDefault="00494F33">
            <w:pPr>
              <w:jc w:val="center"/>
              <w:rPr>
                <w:sz w:val="24"/>
                <w:szCs w:val="28"/>
              </w:rPr>
            </w:pPr>
            <w:r w:rsidRPr="006431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07.07.2025 - 18.08.2025 </w:t>
            </w:r>
          </w:p>
        </w:tc>
      </w:tr>
    </w:tbl>
    <w:p w:rsidR="00B36DEC" w:rsidRPr="00643112" w:rsidRDefault="00B36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/>
        <w:jc w:val="both"/>
        <w:rPr>
          <w:rFonts w:ascii="Times New Roman" w:hAnsi="Times New Roman" w:cs="Times New Roman"/>
          <w:sz w:val="12"/>
          <w:szCs w:val="14"/>
        </w:rPr>
      </w:pPr>
    </w:p>
    <w:p w:rsidR="00B36DEC" w:rsidRPr="00643112" w:rsidRDefault="00494F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t>Шаг 4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>: Отслеживайте рейтинг поступающих на сайте образовательной организации.</w:t>
      </w:r>
    </w:p>
    <w:p w:rsidR="00B36DEC" w:rsidRPr="00643112" w:rsidRDefault="00494F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sz w:val="24"/>
          <w:szCs w:val="28"/>
        </w:rPr>
        <w:t xml:space="preserve">В случае 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>необходимости возможно отозвать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 xml:space="preserve"> поданное заявление и изменить предложение в установленные сроки подачи документов.</w:t>
      </w:r>
    </w:p>
    <w:p w:rsidR="00B36DEC" w:rsidRPr="00643112" w:rsidRDefault="00B36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B36DEC" w:rsidRPr="00643112" w:rsidRDefault="00494F33">
      <w:pPr>
        <w:spacing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t>Шаг 5</w:t>
      </w:r>
      <w:r w:rsidR="0064311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 xml:space="preserve">Заключите договор о целевом обучении после зачисления: </w:t>
      </w:r>
    </w:p>
    <w:p w:rsidR="00B36DEC" w:rsidRPr="00643112" w:rsidRDefault="00494F33">
      <w:pPr>
        <w:spacing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sz w:val="24"/>
          <w:szCs w:val="28"/>
        </w:rPr>
        <w:t xml:space="preserve">После издания приказа о зачислении в образовательную организацию 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>и до начала учебного года необходимо заключить договор о целевом обучении с Минздравом Забайкальского края.</w:t>
      </w:r>
    </w:p>
    <w:p w:rsidR="00B36DEC" w:rsidRPr="00643112" w:rsidRDefault="00B36DEC">
      <w:pPr>
        <w:spacing w:after="28" w:line="240" w:lineRule="auto"/>
        <w:jc w:val="both"/>
        <w:rPr>
          <w:rFonts w:ascii="Times New Roman" w:hAnsi="Times New Roman" w:cs="Times New Roman"/>
          <w:sz w:val="6"/>
          <w:szCs w:val="8"/>
        </w:rPr>
      </w:pPr>
    </w:p>
    <w:p w:rsidR="00B36DEC" w:rsidRPr="00643112" w:rsidRDefault="00494F33">
      <w:pPr>
        <w:spacing w:after="28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b/>
          <w:bCs/>
          <w:sz w:val="24"/>
          <w:szCs w:val="28"/>
        </w:rPr>
        <w:t>Важные условия договора:</w:t>
      </w:r>
    </w:p>
    <w:p w:rsidR="00B36DEC" w:rsidRPr="00643112" w:rsidRDefault="00494F33">
      <w:pPr>
        <w:spacing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sz w:val="24"/>
          <w:szCs w:val="28"/>
        </w:rPr>
        <w:t>- После завершения целевого обучения необходимо отработать в выбранной Вами медицинской организации не менее 5 лет.</w:t>
      </w:r>
    </w:p>
    <w:p w:rsidR="00B36DEC" w:rsidRPr="00643112" w:rsidRDefault="00494F33">
      <w:pPr>
        <w:spacing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112">
        <w:rPr>
          <w:rFonts w:ascii="Times New Roman" w:eastAsia="Times New Roman" w:hAnsi="Times New Roman" w:cs="Times New Roman"/>
          <w:sz w:val="24"/>
          <w:szCs w:val="28"/>
        </w:rPr>
        <w:t>- В пе</w:t>
      </w:r>
      <w:r w:rsidRPr="00643112">
        <w:rPr>
          <w:rFonts w:ascii="Times New Roman" w:eastAsia="Times New Roman" w:hAnsi="Times New Roman" w:cs="Times New Roman"/>
          <w:sz w:val="24"/>
          <w:szCs w:val="28"/>
        </w:rPr>
        <w:t>риод обучения и при трудоустройстве будут предоставлены медицинской организацией меры социальной поддержки (указаны в предложении).</w:t>
      </w:r>
    </w:p>
    <w:p w:rsidR="00B36DEC" w:rsidRPr="00643112" w:rsidRDefault="00643112">
      <w:pPr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3112">
        <w:rPr>
          <w:rStyle w:val="af"/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3696DB8" wp14:editId="3EA30575">
            <wp:simplePos x="0" y="0"/>
            <wp:positionH relativeFrom="column">
              <wp:posOffset>2686050</wp:posOffset>
            </wp:positionH>
            <wp:positionV relativeFrom="paragraph">
              <wp:posOffset>422275</wp:posOffset>
            </wp:positionV>
            <wp:extent cx="1276350" cy="1276350"/>
            <wp:effectExtent l="0" t="0" r="0" b="0"/>
            <wp:wrapNone/>
            <wp:docPr id="7" name="Рисунок 7" descr="C:\Users\belokopytova.nv\Downloads\qr-cod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okopytova.nv\Downloads\qr-code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F33" w:rsidRPr="00643112">
        <w:rPr>
          <w:rFonts w:ascii="Times New Roman" w:eastAsia="Times New Roman" w:hAnsi="Times New Roman" w:cs="Times New Roman"/>
          <w:sz w:val="24"/>
          <w:szCs w:val="28"/>
        </w:rPr>
        <w:t xml:space="preserve">Дополнительная информация по сайте Минздрава Забайкальского края </w:t>
      </w:r>
      <w:bookmarkStart w:id="0" w:name="_GoBack"/>
      <w:r w:rsidR="00494F33" w:rsidRPr="00643112">
        <w:rPr>
          <w:sz w:val="20"/>
        </w:rPr>
        <w:fldChar w:fldCharType="begin"/>
      </w:r>
      <w:r w:rsidR="00494F33" w:rsidRPr="00643112">
        <w:rPr>
          <w:sz w:val="20"/>
        </w:rPr>
        <w:instrText xml:space="preserve"> HYPERLINK "https://www.chitazdrav.ru/node/8223" \o "htt</w:instrText>
      </w:r>
      <w:r w:rsidR="00494F33" w:rsidRPr="00643112">
        <w:rPr>
          <w:sz w:val="20"/>
        </w:rPr>
        <w:instrText xml:space="preserve">ps://www.chitazdrav.ru/node/8223" </w:instrText>
      </w:r>
      <w:r w:rsidR="00494F33" w:rsidRPr="00643112">
        <w:rPr>
          <w:sz w:val="20"/>
        </w:rPr>
        <w:fldChar w:fldCharType="separate"/>
      </w:r>
      <w:r w:rsidR="00494F33" w:rsidRPr="00643112">
        <w:rPr>
          <w:rStyle w:val="af"/>
          <w:rFonts w:ascii="Times New Roman" w:eastAsia="Times New Roman" w:hAnsi="Times New Roman" w:cs="Times New Roman"/>
          <w:b/>
          <w:bCs/>
          <w:sz w:val="24"/>
          <w:szCs w:val="28"/>
        </w:rPr>
        <w:t>https://www.chitazdrav.ru/node/82</w:t>
      </w:r>
      <w:r w:rsidR="00494F33" w:rsidRPr="00643112">
        <w:rPr>
          <w:rStyle w:val="af"/>
          <w:rFonts w:ascii="Times New Roman" w:eastAsia="Times New Roman" w:hAnsi="Times New Roman" w:cs="Times New Roman"/>
          <w:b/>
          <w:bCs/>
          <w:sz w:val="24"/>
          <w:szCs w:val="28"/>
        </w:rPr>
        <w:t>23</w:t>
      </w:r>
      <w:r w:rsidR="00494F33" w:rsidRPr="00643112">
        <w:rPr>
          <w:rStyle w:val="af"/>
          <w:rFonts w:ascii="Times New Roman" w:eastAsia="Times New Roman" w:hAnsi="Times New Roman" w:cs="Times New Roman"/>
          <w:b/>
          <w:bCs/>
          <w:sz w:val="24"/>
          <w:szCs w:val="28"/>
        </w:rPr>
        <w:fldChar w:fldCharType="end"/>
      </w:r>
      <w:bookmarkEnd w:id="0"/>
      <w:r w:rsidR="00494F33" w:rsidRPr="00643112">
        <w:rPr>
          <w:rFonts w:ascii="Times New Roman" w:eastAsia="Times New Roman" w:hAnsi="Times New Roman" w:cs="Times New Roman"/>
          <w:sz w:val="24"/>
          <w:szCs w:val="28"/>
        </w:rPr>
        <w:t xml:space="preserve">  и по телефону: 8 (3022) 21 04 85.</w:t>
      </w:r>
    </w:p>
    <w:sectPr w:rsidR="00B36DEC" w:rsidRPr="006431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33" w:rsidRDefault="00494F33">
      <w:pPr>
        <w:spacing w:after="0" w:line="240" w:lineRule="auto"/>
      </w:pPr>
      <w:r>
        <w:separator/>
      </w:r>
    </w:p>
  </w:endnote>
  <w:endnote w:type="continuationSeparator" w:id="0">
    <w:p w:rsidR="00494F33" w:rsidRDefault="0049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33" w:rsidRDefault="00494F33">
      <w:pPr>
        <w:spacing w:after="0" w:line="240" w:lineRule="auto"/>
      </w:pPr>
      <w:r>
        <w:separator/>
      </w:r>
    </w:p>
  </w:footnote>
  <w:footnote w:type="continuationSeparator" w:id="0">
    <w:p w:rsidR="00494F33" w:rsidRDefault="0049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94B28"/>
    <w:multiLevelType w:val="hybridMultilevel"/>
    <w:tmpl w:val="F7087A18"/>
    <w:lvl w:ilvl="0" w:tplc="753849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80808"/>
        <w:spacing w:val="-5"/>
      </w:rPr>
    </w:lvl>
    <w:lvl w:ilvl="1" w:tplc="9118CC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80808"/>
        <w:spacing w:val="-5"/>
      </w:rPr>
    </w:lvl>
    <w:lvl w:ilvl="2" w:tplc="6F0CBFE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80808"/>
        <w:spacing w:val="-5"/>
      </w:rPr>
    </w:lvl>
    <w:lvl w:ilvl="3" w:tplc="885EF3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80808"/>
        <w:spacing w:val="-5"/>
      </w:rPr>
    </w:lvl>
    <w:lvl w:ilvl="4" w:tplc="E53231E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80808"/>
        <w:spacing w:val="-5"/>
      </w:rPr>
    </w:lvl>
    <w:lvl w:ilvl="5" w:tplc="63286D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80808"/>
        <w:spacing w:val="-5"/>
      </w:rPr>
    </w:lvl>
    <w:lvl w:ilvl="6" w:tplc="BBFAE6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80808"/>
        <w:spacing w:val="-5"/>
      </w:rPr>
    </w:lvl>
    <w:lvl w:ilvl="7" w:tplc="0E4020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80808"/>
        <w:spacing w:val="-5"/>
      </w:rPr>
    </w:lvl>
    <w:lvl w:ilvl="8" w:tplc="649E97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80808"/>
        <w:spacing w:val="-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C"/>
    <w:rsid w:val="00494F33"/>
    <w:rsid w:val="00643112"/>
    <w:rsid w:val="00B3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9862"/>
  <w15:docId w15:val="{0C938A1F-7F94-4702-862A-A7F3212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64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43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Белокопытова Наталья Владимировна</cp:lastModifiedBy>
  <cp:revision>4</cp:revision>
  <cp:lastPrinted>2025-07-08T05:52:00Z</cp:lastPrinted>
  <dcterms:created xsi:type="dcterms:W3CDTF">2025-07-08T05:52:00Z</dcterms:created>
  <dcterms:modified xsi:type="dcterms:W3CDTF">2025-07-08T06:00:00Z</dcterms:modified>
</cp:coreProperties>
</file>