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70" w:rsidRPr="009E383D" w:rsidRDefault="00802970" w:rsidP="009E38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383D">
        <w:rPr>
          <w:b/>
          <w:bCs/>
          <w:sz w:val="28"/>
          <w:szCs w:val="28"/>
        </w:rPr>
        <w:t>ИНФОРМАЦИОННОЕ ПИСЬМО</w:t>
      </w:r>
    </w:p>
    <w:p w:rsidR="00802970" w:rsidRPr="009E383D" w:rsidRDefault="00802970" w:rsidP="009E38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383D">
        <w:rPr>
          <w:b/>
          <w:bCs/>
          <w:sz w:val="28"/>
          <w:szCs w:val="28"/>
        </w:rPr>
        <w:t xml:space="preserve"> </w:t>
      </w:r>
    </w:p>
    <w:p w:rsidR="00802970" w:rsidRPr="009E383D" w:rsidRDefault="00802970" w:rsidP="009E383D">
      <w:pPr>
        <w:autoSpaceDE w:val="0"/>
        <w:autoSpaceDN w:val="0"/>
        <w:adjustRightInd w:val="0"/>
        <w:ind w:firstLine="567"/>
        <w:jc w:val="center"/>
        <w:rPr>
          <w:b/>
          <w:snapToGrid w:val="0"/>
          <w:sz w:val="28"/>
          <w:szCs w:val="28"/>
        </w:rPr>
      </w:pPr>
      <w:r w:rsidRPr="009E383D">
        <w:rPr>
          <w:b/>
          <w:snapToGrid w:val="0"/>
          <w:sz w:val="28"/>
          <w:szCs w:val="28"/>
        </w:rPr>
        <w:t>Краевая общественная организация</w:t>
      </w:r>
    </w:p>
    <w:p w:rsidR="00802970" w:rsidRPr="009E383D" w:rsidRDefault="00802970" w:rsidP="009E38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E383D">
        <w:rPr>
          <w:b/>
          <w:snapToGrid w:val="0"/>
          <w:sz w:val="28"/>
          <w:szCs w:val="28"/>
        </w:rPr>
        <w:t xml:space="preserve">«Забайкальское общество </w:t>
      </w:r>
      <w:r w:rsidRPr="009E383D">
        <w:rPr>
          <w:b/>
          <w:sz w:val="28"/>
          <w:szCs w:val="28"/>
        </w:rPr>
        <w:t>акушеров-гинекологов»</w:t>
      </w:r>
    </w:p>
    <w:p w:rsidR="00802970" w:rsidRPr="009E383D" w:rsidRDefault="00802970" w:rsidP="009E383D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802970" w:rsidRPr="009E383D" w:rsidRDefault="00802970" w:rsidP="009E3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383D">
        <w:rPr>
          <w:snapToGrid w:val="0"/>
          <w:sz w:val="28"/>
          <w:szCs w:val="28"/>
        </w:rPr>
        <w:t xml:space="preserve">19 декабря 2013 года в Министерстве Юстиции Российской Федерации зарегистрирована Краевая общественная организация «Забайкальское общество </w:t>
      </w:r>
      <w:r w:rsidRPr="009E383D">
        <w:rPr>
          <w:sz w:val="28"/>
          <w:szCs w:val="28"/>
        </w:rPr>
        <w:t xml:space="preserve">акушеров-гинекологов» (ЗОАГ), </w:t>
      </w:r>
      <w:r w:rsidRPr="009E383D">
        <w:rPr>
          <w:snapToGrid w:val="0"/>
          <w:sz w:val="28"/>
          <w:szCs w:val="28"/>
        </w:rPr>
        <w:t xml:space="preserve"> </w:t>
      </w:r>
      <w:r w:rsidRPr="009E383D">
        <w:rPr>
          <w:bCs/>
          <w:sz w:val="28"/>
          <w:szCs w:val="28"/>
        </w:rPr>
        <w:t xml:space="preserve">которая </w:t>
      </w:r>
      <w:r w:rsidRPr="009E383D">
        <w:rPr>
          <w:b/>
          <w:bCs/>
          <w:sz w:val="28"/>
          <w:szCs w:val="28"/>
        </w:rPr>
        <w:t xml:space="preserve"> </w:t>
      </w:r>
      <w:r w:rsidRPr="009E383D">
        <w:rPr>
          <w:sz w:val="28"/>
          <w:szCs w:val="28"/>
        </w:rPr>
        <w:t xml:space="preserve">является добровольным профессиональным, творческим некоммерческим основанным на членстве общественным объединением, в состав которого входят специалисты, занятые практической, педагогической и научно-исследовательской деятельностью в области акушерства, гинекологии и других смежных дисциплин. </w:t>
      </w:r>
    </w:p>
    <w:p w:rsidR="00802970" w:rsidRPr="009E383D" w:rsidRDefault="00CC0892" w:rsidP="009E383D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Учредительное собрание</w:t>
      </w:r>
      <w:r w:rsidR="00802970" w:rsidRPr="009E383D">
        <w:rPr>
          <w:snapToGrid w:val="0"/>
          <w:sz w:val="28"/>
          <w:szCs w:val="28"/>
        </w:rPr>
        <w:t xml:space="preserve">, которое  </w:t>
      </w:r>
      <w:r w:rsidRPr="009E383D">
        <w:rPr>
          <w:snapToGrid w:val="0"/>
          <w:sz w:val="28"/>
          <w:szCs w:val="28"/>
        </w:rPr>
        <w:t>состоялось 18 ноября 2013 г</w:t>
      </w:r>
      <w:r>
        <w:rPr>
          <w:snapToGrid w:val="0"/>
          <w:sz w:val="28"/>
          <w:szCs w:val="28"/>
        </w:rPr>
        <w:t xml:space="preserve">ода, </w:t>
      </w:r>
      <w:r w:rsidR="00802970" w:rsidRPr="009E383D">
        <w:rPr>
          <w:snapToGrid w:val="0"/>
          <w:sz w:val="28"/>
          <w:szCs w:val="28"/>
        </w:rPr>
        <w:t xml:space="preserve">утвердило Устав и Совет Краевой общественной организации «Забайкальское общество </w:t>
      </w:r>
      <w:r w:rsidR="00802970" w:rsidRPr="009E383D">
        <w:rPr>
          <w:sz w:val="28"/>
          <w:szCs w:val="28"/>
        </w:rPr>
        <w:t xml:space="preserve">акушеров-гинекологов».  </w:t>
      </w:r>
      <w:r w:rsidR="00B7644F" w:rsidRPr="009E383D">
        <w:rPr>
          <w:sz w:val="28"/>
          <w:szCs w:val="28"/>
        </w:rPr>
        <w:t>В</w:t>
      </w:r>
      <w:r w:rsidR="00B7644F" w:rsidRPr="009E383D">
        <w:rPr>
          <w:snapToGrid w:val="0"/>
          <w:sz w:val="28"/>
          <w:szCs w:val="28"/>
        </w:rPr>
        <w:t xml:space="preserve"> состав Совета вошли </w:t>
      </w:r>
      <w:r w:rsidR="00A43797">
        <w:rPr>
          <w:snapToGrid w:val="0"/>
          <w:sz w:val="28"/>
          <w:szCs w:val="28"/>
        </w:rPr>
        <w:t>член Правления Российского общества акушеров-гинекологов, зав</w:t>
      </w:r>
      <w:proofErr w:type="gramStart"/>
      <w:r w:rsidR="00A43797">
        <w:rPr>
          <w:snapToGrid w:val="0"/>
          <w:sz w:val="28"/>
          <w:szCs w:val="28"/>
        </w:rPr>
        <w:t>.к</w:t>
      </w:r>
      <w:proofErr w:type="gramEnd"/>
      <w:r w:rsidR="00A43797">
        <w:rPr>
          <w:snapToGrid w:val="0"/>
          <w:sz w:val="28"/>
          <w:szCs w:val="28"/>
        </w:rPr>
        <w:t xml:space="preserve">афедрой акушерства и гинекологии факультета последипломного образования ЧГМА профессор </w:t>
      </w:r>
      <w:proofErr w:type="spellStart"/>
      <w:r w:rsidR="00B7644F" w:rsidRPr="009E383D">
        <w:rPr>
          <w:sz w:val="28"/>
          <w:szCs w:val="28"/>
        </w:rPr>
        <w:t>Белокриницкая</w:t>
      </w:r>
      <w:proofErr w:type="spellEnd"/>
      <w:r w:rsidR="00B7644F" w:rsidRPr="009E383D">
        <w:rPr>
          <w:sz w:val="28"/>
          <w:szCs w:val="28"/>
        </w:rPr>
        <w:t xml:space="preserve"> Т.Е., </w:t>
      </w:r>
      <w:r w:rsidR="00A43797">
        <w:rPr>
          <w:sz w:val="28"/>
          <w:szCs w:val="28"/>
        </w:rPr>
        <w:t xml:space="preserve">консультант по акушерству и гинекологии Министерства Здравоохранения Забайкальского края </w:t>
      </w:r>
      <w:r w:rsidR="00B7644F" w:rsidRPr="009E383D">
        <w:rPr>
          <w:sz w:val="28"/>
          <w:szCs w:val="28"/>
        </w:rPr>
        <w:t xml:space="preserve">Лига В.Ф., </w:t>
      </w:r>
      <w:r w:rsidR="00A43797">
        <w:rPr>
          <w:sz w:val="28"/>
          <w:szCs w:val="28"/>
        </w:rPr>
        <w:t xml:space="preserve">заместитель главного врача по акушерству и гинекологии  Краевой клинической больницы </w:t>
      </w:r>
      <w:proofErr w:type="spellStart"/>
      <w:r w:rsidR="00B7644F" w:rsidRPr="009E383D">
        <w:rPr>
          <w:snapToGrid w:val="0"/>
          <w:sz w:val="28"/>
          <w:szCs w:val="28"/>
        </w:rPr>
        <w:t>Хавень</w:t>
      </w:r>
      <w:proofErr w:type="spellEnd"/>
      <w:r w:rsidR="00B7644F" w:rsidRPr="009E383D">
        <w:rPr>
          <w:snapToGrid w:val="0"/>
          <w:sz w:val="28"/>
          <w:szCs w:val="28"/>
        </w:rPr>
        <w:t xml:space="preserve"> Т.В., </w:t>
      </w:r>
      <w:r w:rsidR="00A43797">
        <w:rPr>
          <w:snapToGrid w:val="0"/>
          <w:sz w:val="28"/>
          <w:szCs w:val="28"/>
        </w:rPr>
        <w:t xml:space="preserve">главный врач Забайкальского краевого перинатального центра </w:t>
      </w:r>
      <w:r w:rsidR="00B7644F" w:rsidRPr="009E383D">
        <w:rPr>
          <w:snapToGrid w:val="0"/>
          <w:sz w:val="28"/>
          <w:szCs w:val="28"/>
        </w:rPr>
        <w:t xml:space="preserve">Томашова З.Х., </w:t>
      </w:r>
      <w:r w:rsidR="00A43797">
        <w:rPr>
          <w:snapToGrid w:val="0"/>
          <w:sz w:val="28"/>
          <w:szCs w:val="28"/>
        </w:rPr>
        <w:t xml:space="preserve">главный врач городского родильного дома г. Читы </w:t>
      </w:r>
      <w:r w:rsidR="00B7644F" w:rsidRPr="009E383D">
        <w:rPr>
          <w:snapToGrid w:val="0"/>
          <w:sz w:val="28"/>
          <w:szCs w:val="28"/>
        </w:rPr>
        <w:t xml:space="preserve">Веригин Г.И.  </w:t>
      </w:r>
      <w:r w:rsidR="00802970" w:rsidRPr="009E383D">
        <w:rPr>
          <w:sz w:val="28"/>
          <w:szCs w:val="28"/>
        </w:rPr>
        <w:t xml:space="preserve">Президентом ЗОАГ избрана </w:t>
      </w:r>
      <w:r w:rsidR="00123A8B" w:rsidRPr="009E3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Белокриницкая</w:t>
      </w:r>
      <w:proofErr w:type="spellEnd"/>
      <w:r>
        <w:rPr>
          <w:sz w:val="28"/>
          <w:szCs w:val="28"/>
        </w:rPr>
        <w:t xml:space="preserve"> Т.Е.</w:t>
      </w:r>
      <w:r w:rsidR="0065581D" w:rsidRPr="009E383D">
        <w:rPr>
          <w:sz w:val="28"/>
          <w:szCs w:val="28"/>
        </w:rPr>
        <w:t>;</w:t>
      </w:r>
      <w:r w:rsidR="00802970" w:rsidRPr="009E383D">
        <w:rPr>
          <w:sz w:val="28"/>
          <w:szCs w:val="28"/>
        </w:rPr>
        <w:t xml:space="preserve"> </w:t>
      </w:r>
      <w:r w:rsidR="0065581D" w:rsidRPr="009E383D">
        <w:rPr>
          <w:sz w:val="28"/>
          <w:szCs w:val="28"/>
        </w:rPr>
        <w:t xml:space="preserve">вице-президентом – </w:t>
      </w:r>
      <w:r w:rsidR="00123A8B" w:rsidRPr="009E383D">
        <w:rPr>
          <w:sz w:val="28"/>
          <w:szCs w:val="28"/>
        </w:rPr>
        <w:t>консультант по акушерству и гинеколо</w:t>
      </w:r>
      <w:r w:rsidR="00A43797">
        <w:rPr>
          <w:sz w:val="28"/>
          <w:szCs w:val="28"/>
        </w:rPr>
        <w:t>гии Министерства З</w:t>
      </w:r>
      <w:r w:rsidR="00123A8B" w:rsidRPr="009E383D">
        <w:rPr>
          <w:sz w:val="28"/>
          <w:szCs w:val="28"/>
        </w:rPr>
        <w:t xml:space="preserve">дравоохранения Забайкальского края </w:t>
      </w:r>
      <w:r w:rsidR="00B7644F" w:rsidRPr="009E383D">
        <w:rPr>
          <w:sz w:val="28"/>
          <w:szCs w:val="28"/>
        </w:rPr>
        <w:t xml:space="preserve">Лига В.Ф. </w:t>
      </w:r>
    </w:p>
    <w:p w:rsidR="005A7B25" w:rsidRPr="00DF3536" w:rsidRDefault="005A7B25" w:rsidP="00DF3536">
      <w:pPr>
        <w:tabs>
          <w:tab w:val="left" w:pos="284"/>
          <w:tab w:val="left" w:pos="709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DF3536">
        <w:rPr>
          <w:color w:val="000000"/>
          <w:sz w:val="28"/>
          <w:szCs w:val="28"/>
          <w:u w:val="single"/>
        </w:rPr>
        <w:t>Целями ЗОАГ являются:</w:t>
      </w:r>
    </w:p>
    <w:p w:rsidR="005A7B25" w:rsidRPr="009E383D" w:rsidRDefault="005A7B25" w:rsidP="00DF353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содействие развитию отечественного здравоохранения, совершенствованию охраны материнства и детства и акушерско-гинекологической помощи в регионе.</w:t>
      </w:r>
    </w:p>
    <w:p w:rsidR="005A7B25" w:rsidRPr="009E383D" w:rsidRDefault="005A7B25" w:rsidP="00DF353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-профессиональная консолидация, укрепление и развитие профессиональных, научных и культурно-просветительских контактов между акушерами-гинекологами и специалистами других медицинских и иных специальностей, в том числе международных;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  популяризация профессии специалистов, занятых в службе акушерства и гинекологии;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содействие защите профессиональных, гражданских, социальных, юридических, экономических, авторских и смежных прав членов ЗОАГ, представление их законных интересов.</w:t>
      </w:r>
    </w:p>
    <w:p w:rsidR="005A7B25" w:rsidRPr="00DF3536" w:rsidRDefault="005A7B25" w:rsidP="009E383D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DF3536">
        <w:rPr>
          <w:color w:val="000000"/>
          <w:sz w:val="28"/>
          <w:szCs w:val="28"/>
          <w:u w:val="single"/>
        </w:rPr>
        <w:t>ЗОАГ решает следующие задачи: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всемерно содействует профессиональному росту, повышению квалификации членов ЗОАГ - акушеров-гинекологов Забайкальского края, расширению и углублению их специальных знаний;</w:t>
      </w:r>
    </w:p>
    <w:p w:rsidR="005A7B25" w:rsidRPr="009E383D" w:rsidRDefault="005A7B25" w:rsidP="009E383D">
      <w:pPr>
        <w:numPr>
          <w:ilvl w:val="1"/>
          <w:numId w:val="1"/>
        </w:numPr>
        <w:tabs>
          <w:tab w:val="clear" w:pos="1440"/>
          <w:tab w:val="left" w:pos="284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 xml:space="preserve">содействует внедрению передового опыта и новейших достижений мировой науки и техники, содействует разработке новых методов </w:t>
      </w:r>
      <w:r w:rsidRPr="009E383D">
        <w:rPr>
          <w:color w:val="000000"/>
          <w:sz w:val="28"/>
          <w:szCs w:val="28"/>
        </w:rPr>
        <w:lastRenderedPageBreak/>
        <w:t>диагностики и лечения осложнений беременности и родов, гинекологических заболеваний;</w:t>
      </w:r>
    </w:p>
    <w:p w:rsidR="005A7B25" w:rsidRPr="009E383D" w:rsidRDefault="005A7B25" w:rsidP="009E383D">
      <w:pPr>
        <w:numPr>
          <w:ilvl w:val="1"/>
          <w:numId w:val="1"/>
        </w:numPr>
        <w:tabs>
          <w:tab w:val="clear" w:pos="144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9E383D">
        <w:rPr>
          <w:sz w:val="28"/>
          <w:szCs w:val="28"/>
        </w:rPr>
        <w:t xml:space="preserve">разрабатывает, утверждает и внедряет клинические рекомендации (протоколы) по оказанию акушерско-гинекологической помощи населения Забайкальского края при различных видах акушерско-гинекологической патологии (статья 76 </w:t>
      </w:r>
      <w:r w:rsidRPr="009E383D">
        <w:rPr>
          <w:bCs/>
          <w:sz w:val="28"/>
          <w:szCs w:val="28"/>
        </w:rPr>
        <w:t>Федерального закона № 323-ФЗ от 21.11.2011  «Об основах охраны здоровья граждан в Российской Федерации»)</w:t>
      </w:r>
      <w:r w:rsidRPr="009E383D">
        <w:rPr>
          <w:sz w:val="28"/>
          <w:szCs w:val="28"/>
        </w:rPr>
        <w:t>;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проводит независимую общественную и научно–практическую экспертизу региональных программ развития здравоохранения, научно–исследовательских программ, разработок, изобретений и открытий;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 оказывает методическую и научно–практическую помощь в организации и управлении системой регионального здравоохранения в области акушерства и гинекологии;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организует и проводит научно–практические конференции, симпозиумы, семинары, тематические усовершенствования;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содействует организации и проведению сертификации, лицензирования и аккредитации лечебно–профилактических учреждений, в том числе и по выездной форме в регионах Забайкальского края;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участвует в обеспечении рецензирования аттестационных дел и проведении аттестаций врачей акушеров–гинекологов на квалификационные категории;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принимает участие в  экспертизе качества оказания акушерско-гинекологической и иной медицинской помощи совместно с Министерством здравоохранения Забайкальского края, медицинскими страховыми компаниями, лечебно-профилактическими учреждениями.</w:t>
      </w:r>
    </w:p>
    <w:p w:rsidR="005A7B25" w:rsidRPr="009E383D" w:rsidRDefault="005A7B25" w:rsidP="009E383D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Для осуществления указанных задач ЗОАГ, в соответствии с действующим законодательством, вправе осуществлять следующие виды деятельности:</w:t>
      </w:r>
    </w:p>
    <w:p w:rsidR="005A7B25" w:rsidRPr="009E383D" w:rsidRDefault="005A7B25" w:rsidP="009E383D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- учреждает средства массовой информации, издает журналы, монографии, сборники, методические разработки, осуществляет иную издательскую деятельность;</w:t>
      </w:r>
    </w:p>
    <w:p w:rsidR="005A7B25" w:rsidRPr="009E383D" w:rsidRDefault="005A7B25" w:rsidP="009E383D">
      <w:pPr>
        <w:numPr>
          <w:ilvl w:val="1"/>
          <w:numId w:val="2"/>
        </w:numPr>
        <w:tabs>
          <w:tab w:val="clear" w:pos="144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участвует в производстве и реализации полиграфической продукции;</w:t>
      </w:r>
    </w:p>
    <w:p w:rsidR="005A7B25" w:rsidRPr="009E383D" w:rsidRDefault="005A7B25" w:rsidP="009E383D">
      <w:pPr>
        <w:numPr>
          <w:ilvl w:val="1"/>
          <w:numId w:val="2"/>
        </w:numPr>
        <w:tabs>
          <w:tab w:val="clear" w:pos="144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9E383D">
        <w:rPr>
          <w:color w:val="000000"/>
          <w:sz w:val="28"/>
          <w:szCs w:val="28"/>
        </w:rPr>
        <w:t>осуществляет научную, лекционную, просветительскую и образовательную деятельность.</w:t>
      </w:r>
    </w:p>
    <w:p w:rsidR="00B7644F" w:rsidRDefault="005A7B25" w:rsidP="00DF3536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 w:rsidRPr="009E383D">
        <w:rPr>
          <w:color w:val="000000"/>
          <w:spacing w:val="6"/>
          <w:sz w:val="28"/>
          <w:szCs w:val="28"/>
        </w:rPr>
        <w:t xml:space="preserve">Высшим органом </w:t>
      </w:r>
      <w:r w:rsidRPr="009E383D">
        <w:rPr>
          <w:color w:val="000000"/>
          <w:sz w:val="28"/>
          <w:szCs w:val="28"/>
        </w:rPr>
        <w:t>ЗОАГ</w:t>
      </w:r>
      <w:r w:rsidRPr="009E383D">
        <w:rPr>
          <w:color w:val="000000"/>
          <w:spacing w:val="6"/>
          <w:sz w:val="28"/>
          <w:szCs w:val="28"/>
        </w:rPr>
        <w:t xml:space="preserve"> является </w:t>
      </w:r>
      <w:r w:rsidRPr="009E383D">
        <w:rPr>
          <w:color w:val="000000"/>
          <w:sz w:val="28"/>
          <w:szCs w:val="28"/>
        </w:rPr>
        <w:t>Конференция</w:t>
      </w:r>
      <w:r w:rsidRPr="009E383D">
        <w:rPr>
          <w:color w:val="000000"/>
          <w:spacing w:val="6"/>
          <w:sz w:val="28"/>
          <w:szCs w:val="28"/>
        </w:rPr>
        <w:t xml:space="preserve">. </w:t>
      </w:r>
      <w:r w:rsidRPr="009E383D">
        <w:rPr>
          <w:color w:val="000000"/>
          <w:sz w:val="28"/>
          <w:szCs w:val="28"/>
        </w:rPr>
        <w:t>Конференция</w:t>
      </w:r>
      <w:r w:rsidRPr="009E383D">
        <w:rPr>
          <w:color w:val="000000"/>
          <w:spacing w:val="6"/>
          <w:sz w:val="28"/>
          <w:szCs w:val="28"/>
        </w:rPr>
        <w:t xml:space="preserve"> созывается раз в год для </w:t>
      </w:r>
      <w:r w:rsidRPr="009E383D">
        <w:rPr>
          <w:color w:val="000000"/>
          <w:spacing w:val="2"/>
          <w:sz w:val="28"/>
          <w:szCs w:val="28"/>
        </w:rPr>
        <w:t xml:space="preserve">обсуждения и утверждения итогов деятельности </w:t>
      </w:r>
      <w:r w:rsidRPr="009E383D">
        <w:rPr>
          <w:color w:val="000000"/>
          <w:sz w:val="28"/>
          <w:szCs w:val="28"/>
        </w:rPr>
        <w:t>ЗОАГ</w:t>
      </w:r>
      <w:r w:rsidRPr="009E383D">
        <w:rPr>
          <w:color w:val="000000"/>
          <w:spacing w:val="2"/>
          <w:sz w:val="28"/>
          <w:szCs w:val="28"/>
        </w:rPr>
        <w:t xml:space="preserve"> за отчетный период, разработки и </w:t>
      </w:r>
      <w:r w:rsidRPr="009E383D">
        <w:rPr>
          <w:color w:val="000000"/>
          <w:sz w:val="28"/>
          <w:szCs w:val="28"/>
        </w:rPr>
        <w:t xml:space="preserve">определения приоритетных направлений и очередных задач деятельности ЗОАГ, определения </w:t>
      </w:r>
      <w:r w:rsidRPr="009E383D">
        <w:rPr>
          <w:color w:val="000000"/>
          <w:spacing w:val="16"/>
          <w:sz w:val="28"/>
          <w:szCs w:val="28"/>
        </w:rPr>
        <w:t xml:space="preserve">принципов формирования и использования имущества </w:t>
      </w:r>
      <w:r w:rsidRPr="009E383D">
        <w:rPr>
          <w:color w:val="000000"/>
          <w:sz w:val="28"/>
          <w:szCs w:val="28"/>
        </w:rPr>
        <w:t>ЗОАГ</w:t>
      </w:r>
      <w:r w:rsidRPr="009E383D">
        <w:rPr>
          <w:color w:val="000000"/>
          <w:spacing w:val="16"/>
          <w:sz w:val="28"/>
          <w:szCs w:val="28"/>
        </w:rPr>
        <w:t xml:space="preserve">. Минимальное </w:t>
      </w:r>
      <w:r w:rsidRPr="009E383D">
        <w:rPr>
          <w:color w:val="000000"/>
          <w:spacing w:val="3"/>
          <w:sz w:val="28"/>
          <w:szCs w:val="28"/>
        </w:rPr>
        <w:t xml:space="preserve">представительство 1 делегат от 5 действительных членов </w:t>
      </w:r>
      <w:r w:rsidRPr="009E383D">
        <w:rPr>
          <w:color w:val="000000"/>
          <w:sz w:val="28"/>
          <w:szCs w:val="28"/>
        </w:rPr>
        <w:t>ЗОАГ</w:t>
      </w:r>
      <w:r w:rsidRPr="009E383D">
        <w:rPr>
          <w:color w:val="000000"/>
          <w:spacing w:val="3"/>
          <w:sz w:val="28"/>
          <w:szCs w:val="28"/>
        </w:rPr>
        <w:t xml:space="preserve">, полномочия которых </w:t>
      </w:r>
      <w:r w:rsidRPr="009E383D">
        <w:rPr>
          <w:color w:val="000000"/>
          <w:spacing w:val="-1"/>
          <w:sz w:val="28"/>
          <w:szCs w:val="28"/>
        </w:rPr>
        <w:t>подтверждены личными подписями о передоверии голосов избранному делегату.</w:t>
      </w:r>
      <w:r w:rsidR="00B7644F" w:rsidRPr="009E383D">
        <w:rPr>
          <w:color w:val="000000"/>
          <w:spacing w:val="-1"/>
          <w:sz w:val="28"/>
          <w:szCs w:val="28"/>
        </w:rPr>
        <w:t xml:space="preserve"> </w:t>
      </w:r>
      <w:r w:rsidR="00B7644F" w:rsidRPr="009E383D">
        <w:rPr>
          <w:color w:val="000000"/>
          <w:sz w:val="28"/>
          <w:szCs w:val="28"/>
        </w:rPr>
        <w:t xml:space="preserve">Совет ЗОАГ является постоянно действующим руководящим органом и действует в период между Конференциями. </w:t>
      </w:r>
    </w:p>
    <w:p w:rsidR="00DF3536" w:rsidRPr="00A43797" w:rsidRDefault="00DF3536" w:rsidP="00DF3536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A43797">
        <w:rPr>
          <w:color w:val="000000"/>
          <w:sz w:val="28"/>
          <w:szCs w:val="28"/>
        </w:rPr>
        <w:t xml:space="preserve">Действительным членом </w:t>
      </w:r>
      <w:r w:rsidRPr="00A43797">
        <w:rPr>
          <w:color w:val="000000"/>
          <w:spacing w:val="3"/>
          <w:sz w:val="28"/>
          <w:szCs w:val="28"/>
        </w:rPr>
        <w:t>ЗОАГ</w:t>
      </w:r>
      <w:r w:rsidRPr="00A43797">
        <w:rPr>
          <w:color w:val="000000"/>
          <w:sz w:val="28"/>
          <w:szCs w:val="28"/>
        </w:rPr>
        <w:t xml:space="preserve"> могут быть врачи акушеры-гинекологи и врачи других смежных    специальностей,    а    также    граждане,    </w:t>
      </w:r>
      <w:r w:rsidRPr="00A43797">
        <w:rPr>
          <w:color w:val="000000"/>
          <w:sz w:val="28"/>
          <w:szCs w:val="28"/>
        </w:rPr>
        <w:lastRenderedPageBreak/>
        <w:t>достигшие    18-летнего    возраста, проявляющие интерес к вопросам охраны материнства и детства, репродуктивного здоровья женщины, признающие и разделяющие цели и задачи настоящего Устава и желающие участвовать в их реализации, своевременно уплачивающие членские взносы.</w:t>
      </w:r>
    </w:p>
    <w:p w:rsidR="00DF3536" w:rsidRPr="00A43797" w:rsidRDefault="00DF3536" w:rsidP="00DF3536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A43797">
        <w:rPr>
          <w:color w:val="000000"/>
          <w:sz w:val="28"/>
          <w:szCs w:val="28"/>
        </w:rPr>
        <w:t xml:space="preserve">Членами  </w:t>
      </w:r>
      <w:r w:rsidRPr="00A43797">
        <w:rPr>
          <w:color w:val="000000"/>
          <w:spacing w:val="3"/>
          <w:sz w:val="28"/>
          <w:szCs w:val="28"/>
        </w:rPr>
        <w:t>ЗОАГ</w:t>
      </w:r>
      <w:r w:rsidRPr="00A43797">
        <w:rPr>
          <w:color w:val="000000"/>
          <w:sz w:val="28"/>
          <w:szCs w:val="28"/>
        </w:rPr>
        <w:t xml:space="preserve">  могут быть  общественные объединения  -  юридические  лица, выражающие солидарность Уставу </w:t>
      </w:r>
      <w:r w:rsidR="00CC0892">
        <w:rPr>
          <w:color w:val="000000"/>
          <w:sz w:val="28"/>
          <w:szCs w:val="28"/>
        </w:rPr>
        <w:t xml:space="preserve">ЗОАГ </w:t>
      </w:r>
      <w:r w:rsidRPr="00A43797">
        <w:rPr>
          <w:color w:val="000000"/>
          <w:sz w:val="28"/>
          <w:szCs w:val="28"/>
        </w:rPr>
        <w:t xml:space="preserve">и поддерживающие </w:t>
      </w:r>
      <w:r w:rsidR="00CC0892">
        <w:rPr>
          <w:color w:val="000000"/>
          <w:sz w:val="28"/>
          <w:szCs w:val="28"/>
        </w:rPr>
        <w:t xml:space="preserve">его </w:t>
      </w:r>
      <w:r w:rsidRPr="00A43797">
        <w:rPr>
          <w:color w:val="000000"/>
          <w:sz w:val="28"/>
          <w:szCs w:val="28"/>
        </w:rPr>
        <w:t>развитие.</w:t>
      </w:r>
      <w:bookmarkStart w:id="0" w:name="_GoBack"/>
      <w:bookmarkEnd w:id="0"/>
    </w:p>
    <w:p w:rsidR="00DF3536" w:rsidRPr="00A43797" w:rsidRDefault="00DF3536" w:rsidP="00DF3536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</w:p>
    <w:p w:rsidR="005A7B25" w:rsidRPr="009E383D" w:rsidRDefault="005A7B25" w:rsidP="009E383D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802970" w:rsidRPr="009E383D" w:rsidRDefault="00802970" w:rsidP="009E3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2970" w:rsidRDefault="00802970" w:rsidP="00802970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C46252" w:rsidRPr="003668E9" w:rsidRDefault="00C46252" w:rsidP="00C4625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27417" w:rsidRDefault="00127417"/>
    <w:sectPr w:rsidR="00127417" w:rsidSect="0012741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14" w:rsidRDefault="001C7614" w:rsidP="00C2548D">
      <w:r>
        <w:separator/>
      </w:r>
    </w:p>
  </w:endnote>
  <w:endnote w:type="continuationSeparator" w:id="0">
    <w:p w:rsidR="001C7614" w:rsidRDefault="001C7614" w:rsidP="00C2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14" w:rsidRDefault="001C7614" w:rsidP="00C2548D">
      <w:r>
        <w:separator/>
      </w:r>
    </w:p>
  </w:footnote>
  <w:footnote w:type="continuationSeparator" w:id="0">
    <w:p w:rsidR="001C7614" w:rsidRDefault="001C7614" w:rsidP="00C2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E0" w:rsidRDefault="008B6D03" w:rsidP="00F37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62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252">
      <w:rPr>
        <w:rStyle w:val="a5"/>
        <w:noProof/>
      </w:rPr>
      <w:t>1</w:t>
    </w:r>
    <w:r>
      <w:rPr>
        <w:rStyle w:val="a5"/>
      </w:rPr>
      <w:fldChar w:fldCharType="end"/>
    </w:r>
  </w:p>
  <w:p w:rsidR="009A3FE0" w:rsidRDefault="001C7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E0" w:rsidRDefault="008B6D03" w:rsidP="00F37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62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892">
      <w:rPr>
        <w:rStyle w:val="a5"/>
        <w:noProof/>
      </w:rPr>
      <w:t>3</w:t>
    </w:r>
    <w:r>
      <w:rPr>
        <w:rStyle w:val="a5"/>
      </w:rPr>
      <w:fldChar w:fldCharType="end"/>
    </w:r>
  </w:p>
  <w:p w:rsidR="009A3FE0" w:rsidRDefault="001C7614" w:rsidP="007A42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C02"/>
    <w:multiLevelType w:val="multilevel"/>
    <w:tmpl w:val="F4EE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E5FEB"/>
    <w:multiLevelType w:val="multilevel"/>
    <w:tmpl w:val="E6DC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43A8B"/>
    <w:multiLevelType w:val="singleLevel"/>
    <w:tmpl w:val="42400174"/>
    <w:lvl w:ilvl="0">
      <w:start w:val="3"/>
      <w:numFmt w:val="decimal"/>
      <w:lvlText w:val="5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4"/>
    <w:rsid w:val="000948F3"/>
    <w:rsid w:val="000B1793"/>
    <w:rsid w:val="000B58A4"/>
    <w:rsid w:val="000E6A2E"/>
    <w:rsid w:val="00123A8B"/>
    <w:rsid w:val="00127417"/>
    <w:rsid w:val="00165C80"/>
    <w:rsid w:val="00170C2D"/>
    <w:rsid w:val="001C7614"/>
    <w:rsid w:val="00211B7B"/>
    <w:rsid w:val="00245212"/>
    <w:rsid w:val="00266176"/>
    <w:rsid w:val="003A26D4"/>
    <w:rsid w:val="00413968"/>
    <w:rsid w:val="005204DA"/>
    <w:rsid w:val="005A7B25"/>
    <w:rsid w:val="005F5283"/>
    <w:rsid w:val="0065581D"/>
    <w:rsid w:val="006D27EA"/>
    <w:rsid w:val="00802970"/>
    <w:rsid w:val="0081168D"/>
    <w:rsid w:val="008B6D03"/>
    <w:rsid w:val="0097150D"/>
    <w:rsid w:val="009E383D"/>
    <w:rsid w:val="00A43797"/>
    <w:rsid w:val="00A81676"/>
    <w:rsid w:val="00B7644F"/>
    <w:rsid w:val="00B771BA"/>
    <w:rsid w:val="00BA3BD5"/>
    <w:rsid w:val="00C2548D"/>
    <w:rsid w:val="00C46252"/>
    <w:rsid w:val="00CC0892"/>
    <w:rsid w:val="00DF3536"/>
    <w:rsid w:val="00E8775A"/>
    <w:rsid w:val="00F33466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6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2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A26D4"/>
  </w:style>
  <w:style w:type="paragraph" w:styleId="a6">
    <w:name w:val="List Paragraph"/>
    <w:basedOn w:val="a"/>
    <w:uiPriority w:val="34"/>
    <w:qFormat/>
    <w:rsid w:val="005A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6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2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A26D4"/>
  </w:style>
  <w:style w:type="paragraph" w:styleId="a6">
    <w:name w:val="List Paragraph"/>
    <w:basedOn w:val="a"/>
    <w:uiPriority w:val="34"/>
    <w:qFormat/>
    <w:rsid w:val="005A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shilnikn</dc:creator>
  <cp:lastModifiedBy>Пользователь</cp:lastModifiedBy>
  <cp:revision>3</cp:revision>
  <cp:lastPrinted>2013-09-30T00:53:00Z</cp:lastPrinted>
  <dcterms:created xsi:type="dcterms:W3CDTF">2013-12-25T15:54:00Z</dcterms:created>
  <dcterms:modified xsi:type="dcterms:W3CDTF">2013-12-25T15:59:00Z</dcterms:modified>
</cp:coreProperties>
</file>