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EAE" w:rsidRDefault="00A12EAE" w:rsidP="00A12EAE">
      <w:pPr>
        <w:pStyle w:val="a6"/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>Открыт</w:t>
      </w:r>
      <w:r w:rsidRPr="007F2148">
        <w:rPr>
          <w:rFonts w:ascii="Calibri" w:hAnsi="Calibri" w:cs="Calibri"/>
          <w:color w:val="1F497D"/>
          <w:sz w:val="22"/>
          <w:szCs w:val="22"/>
        </w:rPr>
        <w:t xml:space="preserve"> </w:t>
      </w:r>
      <w:r>
        <w:rPr>
          <w:rFonts w:ascii="Calibri" w:hAnsi="Calibri" w:cs="Calibri"/>
          <w:color w:val="1F497D"/>
          <w:sz w:val="22"/>
          <w:szCs w:val="22"/>
        </w:rPr>
        <w:t>тестовый</w:t>
      </w:r>
      <w:r w:rsidRPr="007F2148">
        <w:rPr>
          <w:rFonts w:ascii="Calibri" w:hAnsi="Calibri" w:cs="Calibri"/>
          <w:color w:val="1F497D"/>
          <w:sz w:val="22"/>
          <w:szCs w:val="22"/>
        </w:rPr>
        <w:t xml:space="preserve"> </w:t>
      </w:r>
      <w:r>
        <w:rPr>
          <w:rFonts w:ascii="Calibri" w:hAnsi="Calibri" w:cs="Calibri"/>
          <w:color w:val="1F497D"/>
          <w:sz w:val="22"/>
          <w:szCs w:val="22"/>
        </w:rPr>
        <w:t>доступ</w:t>
      </w:r>
      <w:r w:rsidRPr="007F2148">
        <w:rPr>
          <w:rFonts w:ascii="Calibri" w:hAnsi="Calibri" w:cs="Calibri"/>
          <w:color w:val="1F497D"/>
          <w:sz w:val="22"/>
          <w:szCs w:val="22"/>
        </w:rPr>
        <w:t xml:space="preserve"> </w:t>
      </w:r>
      <w:r>
        <w:rPr>
          <w:rFonts w:ascii="Calibri" w:hAnsi="Calibri" w:cs="Calibri"/>
          <w:color w:val="1F497D"/>
          <w:sz w:val="22"/>
          <w:szCs w:val="22"/>
        </w:rPr>
        <w:t>к</w:t>
      </w:r>
      <w:r w:rsidRPr="007F2148">
        <w:rPr>
          <w:rFonts w:ascii="Calibri" w:hAnsi="Calibri" w:cs="Calibri"/>
          <w:color w:val="1F497D"/>
          <w:sz w:val="22"/>
          <w:szCs w:val="22"/>
        </w:rPr>
        <w:t xml:space="preserve"> </w:t>
      </w:r>
      <w:r>
        <w:rPr>
          <w:rFonts w:ascii="Calibri" w:hAnsi="Calibri" w:cs="Calibri"/>
          <w:color w:val="1F497D"/>
          <w:sz w:val="22"/>
          <w:szCs w:val="22"/>
        </w:rPr>
        <w:t>базам</w:t>
      </w:r>
      <w:r w:rsidRPr="007F2148">
        <w:rPr>
          <w:rFonts w:ascii="Calibri" w:hAnsi="Calibri" w:cs="Calibri"/>
          <w:color w:val="1F497D"/>
          <w:sz w:val="22"/>
          <w:szCs w:val="22"/>
        </w:rPr>
        <w:t xml:space="preserve"> </w:t>
      </w:r>
      <w:r>
        <w:rPr>
          <w:rFonts w:ascii="Calibri" w:hAnsi="Calibri" w:cs="Calibri"/>
          <w:color w:val="1F497D"/>
          <w:sz w:val="22"/>
          <w:szCs w:val="22"/>
        </w:rPr>
        <w:t>данных</w:t>
      </w:r>
      <w:r w:rsidR="00E9270B">
        <w:rPr>
          <w:rFonts w:ascii="Calibri" w:hAnsi="Calibri" w:cs="Calibri"/>
          <w:color w:val="1F497D"/>
          <w:sz w:val="22"/>
          <w:szCs w:val="22"/>
        </w:rPr>
        <w:t>:</w:t>
      </w:r>
      <w:r w:rsidRPr="007F2148">
        <w:rPr>
          <w:rFonts w:ascii="Calibri" w:hAnsi="Calibri" w:cs="Calibri"/>
          <w:color w:val="1F497D"/>
          <w:sz w:val="22"/>
          <w:szCs w:val="22"/>
        </w:rPr>
        <w:t xml:space="preserve"> </w:t>
      </w:r>
    </w:p>
    <w:p w:rsidR="00A12EAE" w:rsidRPr="00A12EAE" w:rsidRDefault="00A12EAE" w:rsidP="00A12EAE">
      <w:pPr>
        <w:pStyle w:val="a6"/>
        <w:numPr>
          <w:ilvl w:val="0"/>
          <w:numId w:val="1"/>
        </w:numPr>
        <w:rPr>
          <w:rFonts w:ascii="Calibri" w:hAnsi="Calibri" w:cs="Calibri"/>
          <w:b/>
          <w:bCs/>
          <w:i/>
          <w:iCs/>
          <w:color w:val="1F497D"/>
          <w:sz w:val="22"/>
          <w:szCs w:val="22"/>
          <w:lang w:val="en-US"/>
        </w:rPr>
      </w:pPr>
      <w:r>
        <w:rPr>
          <w:rFonts w:ascii="Calibri" w:hAnsi="Calibri" w:cs="Calibri"/>
          <w:b/>
          <w:bCs/>
          <w:i/>
          <w:iCs/>
          <w:color w:val="1F497D"/>
          <w:sz w:val="22"/>
          <w:szCs w:val="22"/>
          <w:lang w:val="en-US"/>
        </w:rPr>
        <w:t xml:space="preserve">MEDLINE Complete, </w:t>
      </w:r>
    </w:p>
    <w:p w:rsidR="00A12EAE" w:rsidRDefault="00A12EAE" w:rsidP="00A12EAE">
      <w:pPr>
        <w:pStyle w:val="a6"/>
        <w:numPr>
          <w:ilvl w:val="0"/>
          <w:numId w:val="1"/>
        </w:numPr>
        <w:rPr>
          <w:rFonts w:ascii="Calibri" w:hAnsi="Calibri" w:cs="Calibri"/>
          <w:color w:val="1F497D"/>
          <w:sz w:val="22"/>
          <w:szCs w:val="22"/>
        </w:rPr>
      </w:pPr>
      <w:proofErr w:type="gramStart"/>
      <w:r>
        <w:rPr>
          <w:rFonts w:ascii="Calibri" w:hAnsi="Calibri" w:cs="Calibri"/>
          <w:b/>
          <w:bCs/>
          <w:i/>
          <w:iCs/>
          <w:color w:val="1F497D"/>
          <w:sz w:val="22"/>
          <w:szCs w:val="22"/>
          <w:lang w:val="en-US"/>
        </w:rPr>
        <w:t>eBook</w:t>
      </w:r>
      <w:proofErr w:type="gramEnd"/>
      <w:r>
        <w:rPr>
          <w:rFonts w:ascii="Calibri" w:hAnsi="Calibri" w:cs="Calibri"/>
          <w:b/>
          <w:bCs/>
          <w:i/>
          <w:iCs/>
          <w:color w:val="1F497D"/>
          <w:sz w:val="22"/>
          <w:szCs w:val="22"/>
          <w:lang w:val="en-US"/>
        </w:rPr>
        <w:t xml:space="preserve"> Subscription Clinical Collection</w:t>
      </w:r>
      <w:r>
        <w:rPr>
          <w:rFonts w:ascii="Calibri" w:hAnsi="Calibri" w:cs="Calibri"/>
          <w:color w:val="1F497D"/>
          <w:sz w:val="22"/>
          <w:szCs w:val="22"/>
          <w:lang w:val="en-US"/>
        </w:rPr>
        <w:t xml:space="preserve">. </w:t>
      </w:r>
    </w:p>
    <w:p w:rsidR="007F2148" w:rsidRDefault="007F2148" w:rsidP="007F2148">
      <w:pPr>
        <w:rPr>
          <w:rFonts w:ascii="Arial" w:hAnsi="Arial" w:cs="Arial"/>
          <w:i/>
          <w:i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i/>
          <w:iCs/>
          <w:sz w:val="20"/>
          <w:szCs w:val="20"/>
        </w:rPr>
        <w:t>eBook</w:t>
      </w:r>
      <w:proofErr w:type="spellEnd"/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sz w:val="20"/>
          <w:szCs w:val="20"/>
        </w:rPr>
        <w:t>Clinical</w:t>
      </w:r>
      <w:proofErr w:type="spellEnd"/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sz w:val="20"/>
          <w:szCs w:val="20"/>
        </w:rPr>
        <w:t>Collection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– разработанная специально для медицинских университетов, клиник, биомедицинских библиотек, эта коллекция содержит </w:t>
      </w:r>
      <w:r>
        <w:rPr>
          <w:rFonts w:ascii="Arial" w:hAnsi="Arial" w:cs="Arial"/>
          <w:b/>
          <w:bCs/>
          <w:i/>
          <w:iCs/>
          <w:sz w:val="20"/>
          <w:szCs w:val="20"/>
        </w:rPr>
        <w:t>2,000+ отобранных специалистами книг</w:t>
      </w:r>
      <w:r>
        <w:rPr>
          <w:rFonts w:ascii="Arial" w:hAnsi="Arial" w:cs="Arial"/>
          <w:i/>
          <w:iCs/>
          <w:sz w:val="20"/>
          <w:szCs w:val="20"/>
        </w:rPr>
        <w:t xml:space="preserve"> высокого профессионального уровня по медицине, сестринскому делу, охране здоровья и общим практическим вопросам. Эта коллекция предоставляет пользователям доступ к наиболее актуальному содержанию: она включает книги изданные, не позднее 2008 года, (большинство книг – начиная с 2010 по настоящее время). Коллекция постоянно обновляется</w:t>
      </w:r>
      <w:r w:rsidR="00E9270B">
        <w:rPr>
          <w:rFonts w:ascii="Arial" w:hAnsi="Arial" w:cs="Arial"/>
          <w:i/>
          <w:iCs/>
          <w:sz w:val="20"/>
          <w:szCs w:val="20"/>
        </w:rPr>
        <w:t>.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</w:p>
    <w:p w:rsidR="007F2148" w:rsidRDefault="007F2148" w:rsidP="007F2148">
      <w:pPr>
        <w:rPr>
          <w:rFonts w:ascii="Calibri" w:hAnsi="Calibri" w:cs="Calibri"/>
          <w:color w:val="1F497D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MEDLINE </w:t>
      </w:r>
      <w:proofErr w:type="spellStart"/>
      <w:r>
        <w:rPr>
          <w:rFonts w:ascii="Arial" w:hAnsi="Arial" w:cs="Arial"/>
          <w:b/>
          <w:bCs/>
          <w:i/>
          <w:iCs/>
          <w:sz w:val="20"/>
          <w:szCs w:val="20"/>
        </w:rPr>
        <w:t>Complete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– уникальная база данных содержащая полные тексты </w:t>
      </w:r>
      <w:r>
        <w:rPr>
          <w:rFonts w:ascii="Arial" w:hAnsi="Arial" w:cs="Arial"/>
          <w:b/>
          <w:bCs/>
          <w:i/>
          <w:iCs/>
          <w:sz w:val="20"/>
          <w:szCs w:val="20"/>
        </w:rPr>
        <w:t>2,100 самых известных журналов по медицине начиная с 1865 года</w:t>
      </w:r>
      <w:r>
        <w:rPr>
          <w:rFonts w:ascii="Arial" w:hAnsi="Arial" w:cs="Arial"/>
          <w:i/>
          <w:iCs/>
          <w:sz w:val="20"/>
          <w:szCs w:val="20"/>
        </w:rPr>
        <w:t xml:space="preserve">. База данных включает издания по темам: психология, биомедицина,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биоинженерия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, питание, фармацевтика, и многое другое. MEDLINE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Complete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также содержит обширную медицинскую информацию по терапии, уходу за больными, стоматологии, ветеринарии, системе здравоохранения, доклиническ</w:t>
      </w:r>
      <w:r w:rsidR="00E9270B">
        <w:rPr>
          <w:rFonts w:ascii="Arial" w:hAnsi="Arial" w:cs="Arial"/>
          <w:i/>
          <w:iCs/>
          <w:sz w:val="20"/>
          <w:szCs w:val="20"/>
        </w:rPr>
        <w:t>им исследованиям и многое другое</w:t>
      </w:r>
      <w:r>
        <w:rPr>
          <w:rFonts w:ascii="Arial" w:hAnsi="Arial" w:cs="Arial"/>
          <w:i/>
          <w:iCs/>
          <w:sz w:val="20"/>
          <w:szCs w:val="20"/>
        </w:rPr>
        <w:t xml:space="preserve">. База MEDLINE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Complete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использует механизм индексации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MeSH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Medical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Subject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Headings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), который обеспечивает поиск ссылок в более чем 5,400 научных  журналах по биологии и медицине. MEDLINE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Complete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- крупнейший мировой источник полных текстов медицинских журналов, эта коллекция предоставляет доступ к полнотекстовой информации из 2,100 журналов, индексированных в MEDLINE. База охватывает материалы, датируемые с 1857 года, и полнотекстовые материалы, датируемые с 1865 года, и является определяющим исследовательским инструментом для работы с медицинской литературой.</w:t>
      </w:r>
      <w:r w:rsidRPr="008E5497">
        <w:rPr>
          <w:rFonts w:ascii="Calibri" w:hAnsi="Calibri" w:cs="Calibri"/>
          <w:color w:val="1F497D"/>
        </w:rPr>
        <w:t xml:space="preserve"> </w:t>
      </w:r>
    </w:p>
    <w:p w:rsidR="007F2148" w:rsidRDefault="007F2148" w:rsidP="007F2148">
      <w:pPr>
        <w:rPr>
          <w:rFonts w:ascii="Calibri" w:hAnsi="Calibri" w:cs="Calibri"/>
          <w:color w:val="1F497D"/>
        </w:rPr>
      </w:pPr>
      <w:r>
        <w:rPr>
          <w:rFonts w:ascii="Calibri" w:hAnsi="Calibri" w:cs="Calibri"/>
          <w:color w:val="1F497D"/>
        </w:rPr>
        <w:t xml:space="preserve">В настоящее время язык интерфейса в базе </w:t>
      </w:r>
      <w:r>
        <w:rPr>
          <w:rFonts w:ascii="Calibri" w:hAnsi="Calibri" w:cs="Calibri"/>
          <w:color w:val="1F497D"/>
          <w:lang w:val="en-US"/>
        </w:rPr>
        <w:t>Medline</w:t>
      </w:r>
      <w:r>
        <w:rPr>
          <w:rFonts w:ascii="Calibri" w:hAnsi="Calibri" w:cs="Calibri"/>
          <w:color w:val="1F497D"/>
        </w:rPr>
        <w:t xml:space="preserve"> по умолчанию русский. Однако</w:t>
      </w:r>
      <w:proofErr w:type="gramStart"/>
      <w:r>
        <w:rPr>
          <w:rFonts w:ascii="Calibri" w:hAnsi="Calibri" w:cs="Calibri"/>
          <w:color w:val="1F497D"/>
        </w:rPr>
        <w:t>,</w:t>
      </w:r>
      <w:proofErr w:type="gramEnd"/>
      <w:r>
        <w:rPr>
          <w:rFonts w:ascii="Calibri" w:hAnsi="Calibri" w:cs="Calibri"/>
          <w:color w:val="1F497D"/>
        </w:rPr>
        <w:t xml:space="preserve"> поисковые запросы необходимо вводить на АНГЛИЙСКОМ языке.</w:t>
      </w:r>
    </w:p>
    <w:p w:rsidR="007F2148" w:rsidRDefault="007F2148" w:rsidP="007F2148">
      <w:pPr>
        <w:pStyle w:val="a6"/>
        <w:jc w:val="both"/>
      </w:pPr>
      <w:r>
        <w:rPr>
          <w:rFonts w:ascii="Arial" w:hAnsi="Arial" w:cs="Arial"/>
          <w:i/>
          <w:iCs/>
          <w:sz w:val="20"/>
          <w:szCs w:val="20"/>
        </w:rPr>
        <w:t xml:space="preserve">Больше информации по ссылке </w:t>
      </w:r>
      <w:hyperlink r:id="rId5" w:tgtFrame="_blank" w:history="1">
        <w:r>
          <w:rPr>
            <w:rStyle w:val="a5"/>
            <w:rFonts w:ascii="Arial" w:hAnsi="Arial" w:cs="Arial"/>
            <w:i/>
            <w:iCs/>
            <w:sz w:val="20"/>
            <w:szCs w:val="20"/>
          </w:rPr>
          <w:t>http://www.ebscohost.com/biomedical-libraries/medline-complete</w:t>
        </w:r>
      </w:hyperlink>
    </w:p>
    <w:p w:rsidR="00E9270B" w:rsidRPr="00545FD7" w:rsidRDefault="00E9270B" w:rsidP="00E9270B">
      <w:pPr>
        <w:pStyle w:val="a6"/>
      </w:pPr>
      <w:r>
        <w:rPr>
          <w:rFonts w:ascii="Calibri" w:hAnsi="Calibri" w:cs="Calibri"/>
          <w:color w:val="1F497D"/>
          <w:sz w:val="22"/>
          <w:szCs w:val="22"/>
        </w:rPr>
        <w:t>Доступ предоставлен по ссылке:</w:t>
      </w:r>
      <w:r w:rsidRPr="00545FD7">
        <w:rPr>
          <w:rFonts w:ascii="Calibri" w:hAnsi="Calibri" w:cs="Calibri"/>
          <w:b/>
          <w:bCs/>
          <w:color w:val="1F497D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1F497D"/>
          <w:sz w:val="22"/>
          <w:szCs w:val="22"/>
        </w:rPr>
        <w:t> </w:t>
      </w:r>
      <w:hyperlink r:id="rId6" w:tgtFrame="_blank" w:history="1">
        <w:r>
          <w:rPr>
            <w:rStyle w:val="a5"/>
            <w:rFonts w:ascii="Calibri" w:hAnsi="Calibri" w:cs="Calibri"/>
            <w:b/>
            <w:bCs/>
            <w:sz w:val="22"/>
            <w:szCs w:val="22"/>
            <w:lang w:val="en-US"/>
          </w:rPr>
          <w:t>http</w:t>
        </w:r>
        <w:r w:rsidRPr="00545FD7">
          <w:rPr>
            <w:rStyle w:val="a5"/>
            <w:rFonts w:ascii="Calibri" w:hAnsi="Calibri" w:cs="Calibri"/>
            <w:b/>
            <w:bCs/>
            <w:sz w:val="22"/>
            <w:szCs w:val="22"/>
          </w:rPr>
          <w:t>://</w:t>
        </w:r>
        <w:r>
          <w:rPr>
            <w:rStyle w:val="a5"/>
            <w:rFonts w:ascii="Calibri" w:hAnsi="Calibri" w:cs="Calibri"/>
            <w:b/>
            <w:bCs/>
            <w:sz w:val="22"/>
            <w:szCs w:val="22"/>
            <w:lang w:val="en-US"/>
          </w:rPr>
          <w:t>search</w:t>
        </w:r>
        <w:r w:rsidRPr="00545FD7">
          <w:rPr>
            <w:rStyle w:val="a5"/>
            <w:rFonts w:ascii="Calibri" w:hAnsi="Calibri" w:cs="Calibri"/>
            <w:b/>
            <w:bCs/>
            <w:sz w:val="22"/>
            <w:szCs w:val="22"/>
          </w:rPr>
          <w:t>.</w:t>
        </w:r>
        <w:proofErr w:type="spellStart"/>
        <w:r>
          <w:rPr>
            <w:rStyle w:val="a5"/>
            <w:rFonts w:ascii="Calibri" w:hAnsi="Calibri" w:cs="Calibri"/>
            <w:b/>
            <w:bCs/>
            <w:sz w:val="22"/>
            <w:szCs w:val="22"/>
            <w:lang w:val="en-US"/>
          </w:rPr>
          <w:t>ebscohost</w:t>
        </w:r>
        <w:proofErr w:type="spellEnd"/>
        <w:r w:rsidRPr="00545FD7">
          <w:rPr>
            <w:rStyle w:val="a5"/>
            <w:rFonts w:ascii="Calibri" w:hAnsi="Calibri" w:cs="Calibri"/>
            <w:b/>
            <w:bCs/>
            <w:sz w:val="22"/>
            <w:szCs w:val="22"/>
          </w:rPr>
          <w:t>.</w:t>
        </w:r>
        <w:r>
          <w:rPr>
            <w:rStyle w:val="a5"/>
            <w:rFonts w:ascii="Calibri" w:hAnsi="Calibri" w:cs="Calibri"/>
            <w:b/>
            <w:bCs/>
            <w:sz w:val="22"/>
            <w:szCs w:val="22"/>
            <w:lang w:val="en-US"/>
          </w:rPr>
          <w:t>com</w:t>
        </w:r>
      </w:hyperlink>
      <w:r w:rsidRPr="00545FD7">
        <w:rPr>
          <w:rFonts w:ascii="Calibri" w:hAnsi="Calibri" w:cs="Calibri"/>
          <w:b/>
          <w:bCs/>
          <w:color w:val="1F497D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1F497D"/>
          <w:sz w:val="22"/>
          <w:szCs w:val="22"/>
          <w:lang w:val="en-US"/>
        </w:rPr>
        <w:t>  </w:t>
      </w:r>
    </w:p>
    <w:p w:rsidR="00E9270B" w:rsidRDefault="00E9270B" w:rsidP="00E9270B">
      <w:pPr>
        <w:pStyle w:val="a6"/>
        <w:rPr>
          <w:rFonts w:ascii="Calibri" w:hAnsi="Calibri" w:cs="Calibri"/>
          <w:b/>
          <w:bCs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 xml:space="preserve"> Для удаленного доступа  с домашних компьютеров или телефонов воспользуйтесь выше указанной ссылкой и паролем:</w:t>
      </w:r>
      <w:r w:rsidRPr="00C42540">
        <w:rPr>
          <w:rFonts w:ascii="Calibri" w:hAnsi="Calibri" w:cs="Calibri"/>
          <w:b/>
          <w:bCs/>
          <w:color w:val="1F497D"/>
          <w:sz w:val="22"/>
          <w:szCs w:val="22"/>
          <w:lang w:val="en-US"/>
        </w:rPr>
        <w:t> </w:t>
      </w:r>
      <w:r>
        <w:rPr>
          <w:rFonts w:ascii="Calibri" w:hAnsi="Calibri" w:cs="Calibri"/>
          <w:b/>
          <w:bCs/>
          <w:color w:val="1F497D"/>
          <w:sz w:val="22"/>
          <w:szCs w:val="22"/>
        </w:rPr>
        <w:t xml:space="preserve">   Логин</w:t>
      </w:r>
      <w:r w:rsidRPr="00545FD7">
        <w:rPr>
          <w:rFonts w:ascii="Calibri" w:hAnsi="Calibri" w:cs="Calibri"/>
          <w:b/>
          <w:bCs/>
          <w:color w:val="1F497D"/>
          <w:sz w:val="22"/>
          <w:szCs w:val="22"/>
        </w:rPr>
        <w:t xml:space="preserve"> </w:t>
      </w:r>
      <w:r w:rsidRPr="00C42540">
        <w:rPr>
          <w:rFonts w:ascii="Calibri" w:hAnsi="Calibri" w:cs="Calibri"/>
          <w:b/>
          <w:bCs/>
          <w:color w:val="1F497D"/>
          <w:sz w:val="22"/>
          <w:szCs w:val="22"/>
          <w:lang w:val="en-US"/>
        </w:rPr>
        <w:t> </w:t>
      </w:r>
      <w:proofErr w:type="spellStart"/>
      <w:r w:rsidRPr="00C42540">
        <w:rPr>
          <w:rFonts w:ascii="Calibri" w:hAnsi="Calibri" w:cs="Calibri"/>
          <w:b/>
          <w:bCs/>
          <w:color w:val="1F497D"/>
          <w:sz w:val="22"/>
          <w:szCs w:val="22"/>
          <w:lang w:val="en-US"/>
        </w:rPr>
        <w:t>chita</w:t>
      </w:r>
      <w:proofErr w:type="spellEnd"/>
      <w:r w:rsidRPr="00545FD7">
        <w:rPr>
          <w:rFonts w:ascii="Calibri" w:hAnsi="Calibri" w:cs="Calibri"/>
          <w:b/>
          <w:bCs/>
          <w:color w:val="1F497D"/>
          <w:sz w:val="22"/>
          <w:szCs w:val="22"/>
        </w:rPr>
        <w:t>123</w:t>
      </w:r>
      <w:r>
        <w:rPr>
          <w:rFonts w:ascii="Calibri" w:hAnsi="Calibri" w:cs="Calibri"/>
          <w:b/>
          <w:bCs/>
          <w:color w:val="1F497D"/>
          <w:sz w:val="22"/>
          <w:szCs w:val="22"/>
        </w:rPr>
        <w:t>,  Пароль  chita123</w:t>
      </w:r>
    </w:p>
    <w:p w:rsidR="007F2148" w:rsidRDefault="007F2148" w:rsidP="00A12EAE">
      <w:pPr>
        <w:pStyle w:val="a6"/>
      </w:pPr>
    </w:p>
    <w:p w:rsidR="004424CD" w:rsidRDefault="004424CD">
      <w:r>
        <w:rPr>
          <w:noProof/>
        </w:rPr>
        <w:pict>
          <v:oval id="_x0000_s1026" style="position:absolute;margin-left:26.35pt;margin-top:9.45pt;width:104.85pt;height:46.65pt;z-index:251658240" filled="f" strokecolor="red" strokeweight="3pt"/>
        </w:pict>
      </w:r>
      <w:r w:rsidR="00A433DD">
        <w:rPr>
          <w:noProof/>
        </w:rPr>
        <w:drawing>
          <wp:inline distT="0" distB="0" distL="0" distR="0">
            <wp:extent cx="3599646" cy="2658631"/>
            <wp:effectExtent l="19050" t="0" r="80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794" t="6329" r="19612" b="1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646" cy="265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FD7" w:rsidRDefault="00545FD7" w:rsidP="00545FD7">
      <w:pPr>
        <w:spacing w:after="0" w:line="240" w:lineRule="auto"/>
      </w:pPr>
      <w:r>
        <w:lastRenderedPageBreak/>
        <w:t xml:space="preserve">Для поиска </w:t>
      </w:r>
      <w:r w:rsidR="006063AA">
        <w:t xml:space="preserve">полных </w:t>
      </w:r>
      <w:r>
        <w:t xml:space="preserve">текстов выбираем Базу Данных: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77"/>
        <w:gridCol w:w="3222"/>
      </w:tblGrid>
      <w:tr w:rsidR="00545FD7" w:rsidRPr="00545FD7" w:rsidTr="00FB1C17">
        <w:trPr>
          <w:tblCellSpacing w:w="15" w:type="dxa"/>
        </w:trPr>
        <w:tc>
          <w:tcPr>
            <w:tcW w:w="832" w:type="dxa"/>
            <w:hideMark/>
          </w:tcPr>
          <w:p w:rsidR="00545FD7" w:rsidRPr="00545FD7" w:rsidRDefault="00545FD7" w:rsidP="00545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545FD7" w:rsidRPr="00545FD7" w:rsidRDefault="004424CD" w:rsidP="00545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history="1">
              <w:proofErr w:type="spellStart"/>
              <w:r w:rsidR="00545FD7" w:rsidRPr="00545FD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EBSCOhost</w:t>
              </w:r>
              <w:proofErr w:type="spellEnd"/>
              <w:r w:rsidR="00545FD7" w:rsidRPr="00545FD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="00545FD7" w:rsidRPr="00545FD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Research</w:t>
              </w:r>
              <w:proofErr w:type="spellEnd"/>
              <w:r w:rsidR="00545FD7" w:rsidRPr="00545FD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="00545FD7" w:rsidRPr="00545FD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Databases</w:t>
              </w:r>
              <w:proofErr w:type="spellEnd"/>
            </w:hyperlink>
          </w:p>
        </w:tc>
      </w:tr>
    </w:tbl>
    <w:p w:rsidR="00545FD7" w:rsidRDefault="00545FD7" w:rsidP="00545FD7">
      <w:pPr>
        <w:spacing w:after="0" w:line="240" w:lineRule="auto"/>
      </w:pPr>
    </w:p>
    <w:p w:rsidR="00545FD7" w:rsidRDefault="00545FD7" w:rsidP="00545FD7">
      <w:pPr>
        <w:spacing w:after="0" w:line="240" w:lineRule="auto"/>
      </w:pPr>
      <w:r>
        <w:t xml:space="preserve">Для просмотра </w:t>
      </w:r>
      <w:r w:rsidR="006063AA">
        <w:t>изображений</w:t>
      </w:r>
      <w:r>
        <w:t xml:space="preserve"> -  Базу Данных: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77"/>
        <w:gridCol w:w="3714"/>
      </w:tblGrid>
      <w:tr w:rsidR="00545FD7" w:rsidRPr="00545FD7" w:rsidTr="00545FD7">
        <w:trPr>
          <w:tblCellSpacing w:w="15" w:type="dxa"/>
        </w:trPr>
        <w:tc>
          <w:tcPr>
            <w:tcW w:w="832" w:type="dxa"/>
            <w:hideMark/>
          </w:tcPr>
          <w:p w:rsidR="00545FD7" w:rsidRPr="00545FD7" w:rsidRDefault="00545FD7" w:rsidP="00545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545FD7" w:rsidRPr="00545FD7" w:rsidRDefault="004424CD" w:rsidP="00545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 w:history="1">
              <w:proofErr w:type="spellStart"/>
              <w:r w:rsidR="00545FD7" w:rsidRPr="00545FD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Scientific</w:t>
              </w:r>
              <w:proofErr w:type="spellEnd"/>
              <w:r w:rsidR="00545FD7" w:rsidRPr="00545FD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&amp; </w:t>
              </w:r>
              <w:proofErr w:type="spellStart"/>
              <w:r w:rsidR="00545FD7" w:rsidRPr="00545FD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Medical</w:t>
              </w:r>
              <w:proofErr w:type="spellEnd"/>
              <w:r w:rsidR="00545FD7" w:rsidRPr="00545FD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ART </w:t>
              </w:r>
              <w:proofErr w:type="spellStart"/>
              <w:r w:rsidR="00545FD7" w:rsidRPr="00545FD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Imagebase</w:t>
              </w:r>
              <w:proofErr w:type="spellEnd"/>
            </w:hyperlink>
          </w:p>
        </w:tc>
      </w:tr>
      <w:tr w:rsidR="00545FD7" w:rsidRPr="00545FD7" w:rsidTr="00545FD7">
        <w:trPr>
          <w:tblCellSpacing w:w="15" w:type="dxa"/>
        </w:trPr>
        <w:tc>
          <w:tcPr>
            <w:tcW w:w="832" w:type="dxa"/>
            <w:hideMark/>
          </w:tcPr>
          <w:p w:rsidR="00545FD7" w:rsidRDefault="00545FD7" w:rsidP="00545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5FD7" w:rsidRPr="00545FD7" w:rsidRDefault="00545FD7" w:rsidP="00545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545FD7" w:rsidRPr="00545FD7" w:rsidRDefault="00545FD7" w:rsidP="00545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433DD" w:rsidRDefault="004424CD">
      <w:r>
        <w:rPr>
          <w:noProof/>
        </w:rPr>
        <w:pict>
          <v:oval id="_x0000_s1038" style="position:absolute;margin-left:1.1pt;margin-top:102.9pt;width:125.25pt;height:23.7pt;z-index:251670528;mso-position-horizontal-relative:text;mso-position-vertical-relative:text" filled="f" strokecolor="red" strokeweight="2.25pt"/>
        </w:pict>
      </w:r>
      <w:r>
        <w:rPr>
          <w:noProof/>
        </w:rPr>
        <w:pict>
          <v:oval id="_x0000_s1027" style="position:absolute;margin-left:-5.95pt;margin-top:76pt;width:126.1pt;height:19.55pt;z-index:251659264;mso-position-horizontal-relative:text;mso-position-vertical-relative:text" filled="f" strokecolor="red" strokeweight="2.25pt"/>
        </w:pict>
      </w:r>
      <w:r w:rsidR="00A433DD">
        <w:rPr>
          <w:noProof/>
        </w:rPr>
        <w:drawing>
          <wp:inline distT="0" distB="0" distL="0" distR="0">
            <wp:extent cx="4665391" cy="2447210"/>
            <wp:effectExtent l="19050" t="0" r="185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69" t="3323" r="1548" b="5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91" cy="244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70" w:rsidRDefault="00C77B70"/>
    <w:p w:rsidR="00F36215" w:rsidRDefault="00545FD7" w:rsidP="00F36215">
      <w:pPr>
        <w:pStyle w:val="a6"/>
        <w:ind w:left="357"/>
      </w:pPr>
      <w:r>
        <w:t>Далее</w:t>
      </w:r>
      <w:r w:rsidRPr="00F36215">
        <w:t xml:space="preserve"> </w:t>
      </w:r>
      <w:r>
        <w:t>под</w:t>
      </w:r>
      <w:r w:rsidRPr="00F36215">
        <w:t xml:space="preserve"> </w:t>
      </w:r>
      <w:r>
        <w:t>именем</w:t>
      </w:r>
      <w:r w:rsidRPr="00F36215">
        <w:t xml:space="preserve"> </w:t>
      </w:r>
      <w:r w:rsidR="00F36215">
        <w:rPr>
          <w:lang w:val="en-US"/>
        </w:rPr>
        <w:t>CHITA</w:t>
      </w:r>
      <w:r w:rsidR="00F36215" w:rsidRPr="00F36215">
        <w:t xml:space="preserve"> </w:t>
      </w:r>
      <w:r w:rsidR="00F36215">
        <w:rPr>
          <w:lang w:val="en-US"/>
        </w:rPr>
        <w:t>STATE</w:t>
      </w:r>
      <w:r w:rsidR="00F36215" w:rsidRPr="00F36215">
        <w:t xml:space="preserve"> </w:t>
      </w:r>
      <w:r w:rsidR="00F36215">
        <w:rPr>
          <w:lang w:val="en-US"/>
        </w:rPr>
        <w:t>MEDICAL</w:t>
      </w:r>
      <w:r w:rsidR="00F36215" w:rsidRPr="00F36215">
        <w:t xml:space="preserve"> </w:t>
      </w:r>
      <w:r w:rsidR="00F36215">
        <w:rPr>
          <w:lang w:val="en-US"/>
        </w:rPr>
        <w:t>UNIV</w:t>
      </w:r>
      <w:r w:rsidR="00F36215" w:rsidRPr="00F36215">
        <w:t xml:space="preserve"> </w:t>
      </w:r>
      <w:r w:rsidR="00F36215">
        <w:rPr>
          <w:lang w:val="en-US"/>
        </w:rPr>
        <w:t>LIBRARY</w:t>
      </w:r>
      <w:r w:rsidR="00F36215" w:rsidRPr="00F36215">
        <w:t xml:space="preserve"> </w:t>
      </w:r>
      <w:r w:rsidR="00F36215">
        <w:t xml:space="preserve">(для поиска текстов) выбираем доступные для нашего вуза Базы Данных: </w:t>
      </w:r>
    </w:p>
    <w:p w:rsidR="00F36215" w:rsidRPr="00F36215" w:rsidRDefault="00F36215" w:rsidP="00F36215">
      <w:pPr>
        <w:pStyle w:val="a6"/>
        <w:ind w:left="357"/>
        <w:rPr>
          <w:rFonts w:ascii="Calibri" w:hAnsi="Calibri" w:cs="Calibri"/>
          <w:b/>
          <w:bCs/>
          <w:i/>
          <w:iCs/>
          <w:color w:val="1F497D"/>
          <w:sz w:val="22"/>
          <w:szCs w:val="22"/>
          <w:lang w:val="en-US"/>
        </w:rPr>
      </w:pPr>
      <w:proofErr w:type="gramStart"/>
      <w:r w:rsidRPr="00F36215">
        <w:rPr>
          <w:rFonts w:ascii="Calibri" w:hAnsi="Calibri" w:cs="Calibri"/>
          <w:b/>
          <w:bCs/>
          <w:i/>
          <w:iCs/>
          <w:color w:val="1F497D"/>
          <w:sz w:val="22"/>
          <w:szCs w:val="22"/>
          <w:lang w:val="en-US"/>
        </w:rPr>
        <w:t>«</w:t>
      </w:r>
      <w:r>
        <w:rPr>
          <w:rFonts w:ascii="Calibri" w:hAnsi="Calibri" w:cs="Calibri"/>
          <w:b/>
          <w:bCs/>
          <w:i/>
          <w:iCs/>
          <w:color w:val="1F497D"/>
          <w:sz w:val="22"/>
          <w:szCs w:val="22"/>
          <w:lang w:val="en-US"/>
        </w:rPr>
        <w:t>MEDLINE</w:t>
      </w:r>
      <w:r w:rsidRPr="00F36215">
        <w:rPr>
          <w:rFonts w:ascii="Calibri" w:hAnsi="Calibri" w:cs="Calibri"/>
          <w:b/>
          <w:bCs/>
          <w:i/>
          <w:iCs/>
          <w:color w:val="1F497D"/>
          <w:sz w:val="22"/>
          <w:szCs w:val="22"/>
          <w:lang w:val="en-US"/>
        </w:rPr>
        <w:t xml:space="preserve"> </w:t>
      </w:r>
      <w:r>
        <w:rPr>
          <w:rFonts w:ascii="Calibri" w:hAnsi="Calibri" w:cs="Calibri"/>
          <w:b/>
          <w:bCs/>
          <w:i/>
          <w:iCs/>
          <w:color w:val="1F497D"/>
          <w:sz w:val="22"/>
          <w:szCs w:val="22"/>
          <w:lang w:val="en-US"/>
        </w:rPr>
        <w:t>Complete</w:t>
      </w:r>
      <w:r w:rsidRPr="00F36215">
        <w:rPr>
          <w:rFonts w:ascii="Calibri" w:hAnsi="Calibri" w:cs="Calibri"/>
          <w:b/>
          <w:bCs/>
          <w:i/>
          <w:iCs/>
          <w:color w:val="1F497D"/>
          <w:sz w:val="22"/>
          <w:szCs w:val="22"/>
          <w:lang w:val="en-US"/>
        </w:rPr>
        <w:t xml:space="preserve">»    </w:t>
      </w:r>
      <w:r>
        <w:rPr>
          <w:rFonts w:ascii="Calibri" w:hAnsi="Calibri" w:cs="Calibri"/>
          <w:b/>
          <w:bCs/>
          <w:i/>
          <w:iCs/>
          <w:color w:val="1F497D"/>
          <w:sz w:val="22"/>
          <w:szCs w:val="22"/>
        </w:rPr>
        <w:t>или</w:t>
      </w:r>
      <w:r w:rsidRPr="00F36215">
        <w:rPr>
          <w:rFonts w:ascii="Calibri" w:hAnsi="Calibri" w:cs="Calibri"/>
          <w:b/>
          <w:bCs/>
          <w:i/>
          <w:iCs/>
          <w:color w:val="1F497D"/>
          <w:sz w:val="22"/>
          <w:szCs w:val="22"/>
          <w:lang w:val="en-US"/>
        </w:rPr>
        <w:t xml:space="preserve">     «</w:t>
      </w:r>
      <w:r>
        <w:rPr>
          <w:rFonts w:ascii="Calibri" w:hAnsi="Calibri" w:cs="Calibri"/>
          <w:b/>
          <w:bCs/>
          <w:i/>
          <w:iCs/>
          <w:color w:val="1F497D"/>
          <w:sz w:val="22"/>
          <w:szCs w:val="22"/>
          <w:lang w:val="en-US"/>
        </w:rPr>
        <w:t>eBook</w:t>
      </w:r>
      <w:r w:rsidRPr="00F36215">
        <w:rPr>
          <w:rFonts w:ascii="Calibri" w:hAnsi="Calibri" w:cs="Calibri"/>
          <w:b/>
          <w:bCs/>
          <w:i/>
          <w:iCs/>
          <w:color w:val="1F497D"/>
          <w:sz w:val="22"/>
          <w:szCs w:val="22"/>
          <w:lang w:val="en-US"/>
        </w:rPr>
        <w:t xml:space="preserve"> </w:t>
      </w:r>
      <w:r>
        <w:rPr>
          <w:rFonts w:ascii="Calibri" w:hAnsi="Calibri" w:cs="Calibri"/>
          <w:b/>
          <w:bCs/>
          <w:i/>
          <w:iCs/>
          <w:color w:val="1F497D"/>
          <w:sz w:val="22"/>
          <w:szCs w:val="22"/>
          <w:lang w:val="en-US"/>
        </w:rPr>
        <w:t>Subscription</w:t>
      </w:r>
      <w:r w:rsidRPr="00F36215">
        <w:rPr>
          <w:rFonts w:ascii="Calibri" w:hAnsi="Calibri" w:cs="Calibri"/>
          <w:b/>
          <w:bCs/>
          <w:i/>
          <w:iCs/>
          <w:color w:val="1F497D"/>
          <w:sz w:val="22"/>
          <w:szCs w:val="22"/>
          <w:lang w:val="en-US"/>
        </w:rPr>
        <w:t xml:space="preserve"> </w:t>
      </w:r>
      <w:r>
        <w:rPr>
          <w:rFonts w:ascii="Calibri" w:hAnsi="Calibri" w:cs="Calibri"/>
          <w:b/>
          <w:bCs/>
          <w:i/>
          <w:iCs/>
          <w:color w:val="1F497D"/>
          <w:sz w:val="22"/>
          <w:szCs w:val="22"/>
          <w:lang w:val="en-US"/>
        </w:rPr>
        <w:t>Clinical</w:t>
      </w:r>
      <w:r w:rsidRPr="00F36215">
        <w:rPr>
          <w:rFonts w:ascii="Calibri" w:hAnsi="Calibri" w:cs="Calibri"/>
          <w:b/>
          <w:bCs/>
          <w:i/>
          <w:iCs/>
          <w:color w:val="1F497D"/>
          <w:sz w:val="22"/>
          <w:szCs w:val="22"/>
          <w:lang w:val="en-US"/>
        </w:rPr>
        <w:t xml:space="preserve"> </w:t>
      </w:r>
      <w:r>
        <w:rPr>
          <w:rFonts w:ascii="Calibri" w:hAnsi="Calibri" w:cs="Calibri"/>
          <w:b/>
          <w:bCs/>
          <w:i/>
          <w:iCs/>
          <w:color w:val="1F497D"/>
          <w:sz w:val="22"/>
          <w:szCs w:val="22"/>
          <w:lang w:val="en-US"/>
        </w:rPr>
        <w:t>Collection</w:t>
      </w:r>
      <w:r w:rsidRPr="00F36215">
        <w:rPr>
          <w:rFonts w:ascii="Calibri" w:hAnsi="Calibri" w:cs="Calibri"/>
          <w:b/>
          <w:bCs/>
          <w:i/>
          <w:iCs/>
          <w:color w:val="1F497D"/>
          <w:sz w:val="22"/>
          <w:szCs w:val="22"/>
          <w:lang w:val="en-US"/>
        </w:rPr>
        <w:t>»</w:t>
      </w:r>
      <w:r w:rsidRPr="00F36215">
        <w:rPr>
          <w:rFonts w:ascii="Calibri" w:hAnsi="Calibri" w:cs="Calibri"/>
          <w:color w:val="1F497D"/>
          <w:sz w:val="22"/>
          <w:szCs w:val="22"/>
          <w:lang w:val="en-US"/>
        </w:rPr>
        <w:t>.</w:t>
      </w:r>
      <w:proofErr w:type="gramEnd"/>
      <w:r w:rsidRPr="00F36215">
        <w:rPr>
          <w:rFonts w:ascii="Calibri" w:hAnsi="Calibri" w:cs="Calibri"/>
          <w:color w:val="1F497D"/>
          <w:sz w:val="22"/>
          <w:szCs w:val="22"/>
          <w:lang w:val="en-US"/>
        </w:rPr>
        <w:t xml:space="preserve"> </w:t>
      </w:r>
    </w:p>
    <w:p w:rsidR="00CC52E4" w:rsidRDefault="004424CD">
      <w:r>
        <w:rPr>
          <w:noProof/>
        </w:rPr>
        <w:pict>
          <v:oval id="_x0000_s1031" style="position:absolute;margin-left:5.4pt;margin-top:222.15pt;width:47.45pt;height:16.2pt;z-index:251663360" filled="f" strokecolor="red" strokeweight="2.25pt"/>
        </w:pict>
      </w:r>
      <w:r>
        <w:rPr>
          <w:noProof/>
        </w:rPr>
        <w:pict>
          <v:oval id="_x0000_s1030" style="position:absolute;margin-left:7.75pt;margin-top:178.05pt;width:67.85pt;height:13.7pt;z-index:251662336" filled="f" strokecolor="red" strokeweight="3pt"/>
        </w:pict>
      </w:r>
      <w:r>
        <w:rPr>
          <w:noProof/>
        </w:rPr>
        <w:pict>
          <v:oval id="_x0000_s1029" style="position:absolute;margin-left:7.75pt;margin-top:130.6pt;width:52.85pt;height:11.2pt;z-index:251661312" filled="f" strokecolor="red" strokeweight="3pt"/>
        </w:pict>
      </w:r>
      <w:r>
        <w:rPr>
          <w:noProof/>
        </w:rPr>
        <w:pict>
          <v:oval id="_x0000_s1028" style="position:absolute;margin-left:399.8pt;margin-top:3.1pt;width:67.45pt;height:17.05pt;z-index:251660288" filled="f" strokecolor="red" strokeweight="3pt"/>
        </w:pict>
      </w:r>
      <w:r w:rsidR="00CC52E4">
        <w:rPr>
          <w:noProof/>
        </w:rPr>
        <w:drawing>
          <wp:inline distT="0" distB="0" distL="0" distR="0">
            <wp:extent cx="5819390" cy="302333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36" t="6804" r="1192" b="2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390" cy="302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70" w:rsidRDefault="00C77B70" w:rsidP="00C77B70">
      <w:r>
        <w:t xml:space="preserve">В Базе Данных </w:t>
      </w:r>
      <w:hyperlink r:id="rId12" w:history="1">
        <w:r>
          <w:rPr>
            <w:rStyle w:val="a5"/>
          </w:rPr>
          <w:t xml:space="preserve">MEDLINE </w:t>
        </w:r>
        <w:proofErr w:type="spellStart"/>
        <w:r>
          <w:rPr>
            <w:rStyle w:val="a5"/>
          </w:rPr>
          <w:t>Complete</w:t>
        </w:r>
        <w:proofErr w:type="spellEnd"/>
      </w:hyperlink>
      <w:r>
        <w:t xml:space="preserve"> можно найти тексты на русском языке, выбрав русский язык. Но запрос в поисковой стр</w:t>
      </w:r>
      <w:r w:rsidR="00F36215">
        <w:t>оке нужно вводить на английском:</w:t>
      </w:r>
      <w:r>
        <w:t xml:space="preserve"> </w:t>
      </w:r>
    </w:p>
    <w:p w:rsidR="00CC52E4" w:rsidRDefault="004424CD">
      <w:r>
        <w:rPr>
          <w:noProof/>
        </w:rPr>
        <w:lastRenderedPageBreak/>
        <w:pict>
          <v:oval id="_x0000_s1035" style="position:absolute;margin-left:14.85pt;margin-top:185.35pt;width:53.65pt;height:15.8pt;z-index:251667456" filled="f" strokecolor="red" strokeweight="2.25pt"/>
        </w:pict>
      </w:r>
      <w:r>
        <w:rPr>
          <w:noProof/>
        </w:rPr>
        <w:pict>
          <v:oval id="_x0000_s1032" style="position:absolute;margin-left:22.35pt;margin-top:6.5pt;width:203.5pt;height:29.95pt;z-index:251664384" filled="f" strokecolor="red" strokeweight="1.5pt"/>
        </w:pict>
      </w:r>
      <w:r w:rsidR="00CC52E4">
        <w:rPr>
          <w:noProof/>
        </w:rPr>
        <w:drawing>
          <wp:inline distT="0" distB="0" distL="0" distR="0">
            <wp:extent cx="5171359" cy="331916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47" t="6646" r="20120" b="3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359" cy="331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215" w:rsidRDefault="00F36215"/>
    <w:p w:rsidR="00F36215" w:rsidRDefault="00F36215"/>
    <w:p w:rsidR="00F36215" w:rsidRDefault="00F36215"/>
    <w:p w:rsidR="007B63E7" w:rsidRPr="00F36215" w:rsidRDefault="00F36215">
      <w:r>
        <w:t xml:space="preserve">В появившемся окне: «Результаты поиска» можно выбрать любой документ и загрузить полный текст в формате </w:t>
      </w:r>
      <w:proofErr w:type="spellStart"/>
      <w:r>
        <w:rPr>
          <w:lang w:val="en-US"/>
        </w:rPr>
        <w:t>pdf</w:t>
      </w:r>
      <w:proofErr w:type="spellEnd"/>
      <w:r>
        <w:t>:</w:t>
      </w:r>
    </w:p>
    <w:p w:rsidR="007B63E7" w:rsidRDefault="004424CD">
      <w:r>
        <w:rPr>
          <w:noProof/>
        </w:rPr>
        <w:pict>
          <v:oval id="_x0000_s1034" style="position:absolute;margin-left:101.4pt;margin-top:120.95pt;width:77.4pt;height:19.15pt;z-index:251666432" filled="f" strokecolor="red" strokeweight="1.5pt"/>
        </w:pict>
      </w:r>
      <w:r>
        <w:rPr>
          <w:noProof/>
        </w:rPr>
        <w:pict>
          <v:oval id="_x0000_s1033" style="position:absolute;margin-left:72.7pt;margin-top:72.3pt;width:114pt;height:17.45pt;z-index:251665408" filled="f" strokecolor="red" strokeweight="3pt"/>
        </w:pict>
      </w:r>
      <w:r w:rsidR="007B63E7">
        <w:rPr>
          <w:noProof/>
        </w:rPr>
        <w:drawing>
          <wp:inline distT="0" distB="0" distL="0" distR="0">
            <wp:extent cx="5804561" cy="3039191"/>
            <wp:effectExtent l="19050" t="0" r="568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36" t="6013" r="1459" b="3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61" cy="303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BF9" w:rsidRPr="006063AA" w:rsidRDefault="00F36215">
      <w:r>
        <w:t>Найденные тексты можно  полностью</w:t>
      </w:r>
      <w:r w:rsidR="006063AA">
        <w:t xml:space="preserve"> </w:t>
      </w:r>
      <w:r>
        <w:t>скачать</w:t>
      </w:r>
      <w:r w:rsidR="006063AA">
        <w:t xml:space="preserve"> в формате </w:t>
      </w:r>
      <w:proofErr w:type="spellStart"/>
      <w:r w:rsidR="006063AA">
        <w:rPr>
          <w:lang w:val="en-US"/>
        </w:rPr>
        <w:t>pdf</w:t>
      </w:r>
      <w:proofErr w:type="spellEnd"/>
      <w:r w:rsidR="006063AA">
        <w:t xml:space="preserve">: </w:t>
      </w:r>
    </w:p>
    <w:p w:rsidR="00720BF9" w:rsidRDefault="00720BF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9874" cy="3044476"/>
            <wp:effectExtent l="19050" t="0" r="372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171" b="2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874" cy="304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EE" w:rsidRDefault="004A2AEE"/>
    <w:p w:rsidR="006063AA" w:rsidRDefault="006063AA"/>
    <w:p w:rsidR="00F36215" w:rsidRDefault="00F36215" w:rsidP="00F36215">
      <w:r>
        <w:t xml:space="preserve">База Данных </w:t>
      </w:r>
      <w:hyperlink r:id="rId16" w:history="1">
        <w:proofErr w:type="spellStart"/>
        <w:r>
          <w:rPr>
            <w:rStyle w:val="a5"/>
          </w:rPr>
          <w:t>eBook</w:t>
        </w:r>
        <w:proofErr w:type="spellEnd"/>
        <w:r>
          <w:rPr>
            <w:rStyle w:val="a5"/>
          </w:rPr>
          <w:t xml:space="preserve"> </w:t>
        </w:r>
        <w:proofErr w:type="spellStart"/>
        <w:r>
          <w:rPr>
            <w:rStyle w:val="a5"/>
          </w:rPr>
          <w:t>Clinical</w:t>
        </w:r>
        <w:proofErr w:type="spellEnd"/>
        <w:r>
          <w:rPr>
            <w:rStyle w:val="a5"/>
          </w:rPr>
          <w:t xml:space="preserve"> </w:t>
        </w:r>
        <w:proofErr w:type="spellStart"/>
        <w:r>
          <w:rPr>
            <w:rStyle w:val="a5"/>
          </w:rPr>
          <w:t>Collection</w:t>
        </w:r>
        <w:proofErr w:type="spellEnd"/>
        <w:r>
          <w:rPr>
            <w:rStyle w:val="a5"/>
          </w:rPr>
          <w:t xml:space="preserve"> </w:t>
        </w:r>
        <w:proofErr w:type="spellStart"/>
        <w:r>
          <w:rPr>
            <w:rStyle w:val="a5"/>
          </w:rPr>
          <w:t>Trial</w:t>
        </w:r>
        <w:proofErr w:type="spellEnd"/>
      </w:hyperlink>
      <w:r>
        <w:t xml:space="preserve"> предоставляет тексты на английском языке.</w:t>
      </w:r>
    </w:p>
    <w:p w:rsidR="00545FD7" w:rsidRDefault="00545FD7"/>
    <w:p w:rsidR="006063AA" w:rsidRDefault="006063AA"/>
    <w:p w:rsidR="006063AA" w:rsidRDefault="006063AA"/>
    <w:p w:rsidR="006063AA" w:rsidRDefault="006063AA" w:rsidP="006063AA">
      <w:pPr>
        <w:spacing w:after="0" w:line="240" w:lineRule="auto"/>
      </w:pPr>
      <w:r>
        <w:t xml:space="preserve">Для поиска изображений служит  База Данных: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77"/>
        <w:gridCol w:w="3714"/>
      </w:tblGrid>
      <w:tr w:rsidR="006063AA" w:rsidRPr="00545FD7" w:rsidTr="00FB1C17">
        <w:trPr>
          <w:tblCellSpacing w:w="15" w:type="dxa"/>
        </w:trPr>
        <w:tc>
          <w:tcPr>
            <w:tcW w:w="832" w:type="dxa"/>
            <w:hideMark/>
          </w:tcPr>
          <w:p w:rsidR="006063AA" w:rsidRPr="00545FD7" w:rsidRDefault="006063AA" w:rsidP="00FB1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6063AA" w:rsidRPr="00545FD7" w:rsidRDefault="004424CD" w:rsidP="00FB1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 w:history="1">
              <w:proofErr w:type="spellStart"/>
              <w:r w:rsidR="006063AA" w:rsidRPr="00545FD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Scientific</w:t>
              </w:r>
              <w:proofErr w:type="spellEnd"/>
              <w:r w:rsidR="006063AA" w:rsidRPr="00545FD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&amp; </w:t>
              </w:r>
              <w:proofErr w:type="spellStart"/>
              <w:r w:rsidR="006063AA" w:rsidRPr="00545FD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Medical</w:t>
              </w:r>
              <w:proofErr w:type="spellEnd"/>
              <w:r w:rsidR="006063AA" w:rsidRPr="00545FD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ART </w:t>
              </w:r>
              <w:proofErr w:type="spellStart"/>
              <w:r w:rsidR="006063AA" w:rsidRPr="00545FD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Imagebase</w:t>
              </w:r>
              <w:proofErr w:type="spellEnd"/>
            </w:hyperlink>
          </w:p>
        </w:tc>
      </w:tr>
    </w:tbl>
    <w:p w:rsidR="006063AA" w:rsidRDefault="006063AA"/>
    <w:p w:rsidR="00545FD7" w:rsidRDefault="004424CD">
      <w:r>
        <w:rPr>
          <w:noProof/>
        </w:rPr>
        <w:pict>
          <v:oval id="_x0000_s1036" style="position:absolute;margin-left:8.6pt;margin-top:96.85pt;width:124.45pt;height:26.65pt;z-index:251668480" filled="f" strokecolor="red" strokeweight="2.25pt"/>
        </w:pict>
      </w:r>
      <w:r w:rsidR="00545FD7" w:rsidRPr="00545FD7">
        <w:rPr>
          <w:noProof/>
        </w:rPr>
        <w:drawing>
          <wp:inline distT="0" distB="0" distL="0" distR="0">
            <wp:extent cx="4665391" cy="2447210"/>
            <wp:effectExtent l="19050" t="0" r="1859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69" t="3323" r="1548" b="5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91" cy="244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FD7" w:rsidRDefault="006063AA">
      <w:r>
        <w:t>Запрос нужно вводить на английском языке:</w:t>
      </w:r>
    </w:p>
    <w:p w:rsidR="00545FD7" w:rsidRDefault="004424CD">
      <w:r>
        <w:rPr>
          <w:noProof/>
        </w:rPr>
        <w:lastRenderedPageBreak/>
        <w:pict>
          <v:oval id="_x0000_s1037" style="position:absolute;margin-left:4pt;margin-top:53.6pt;width:64.95pt;height:30.35pt;z-index:251669504" filled="f" strokecolor="red" strokeweight="2.25pt"/>
        </w:pict>
      </w:r>
      <w:r w:rsidR="00545FD7">
        <w:rPr>
          <w:noProof/>
        </w:rPr>
        <w:drawing>
          <wp:inline distT="0" distB="0" distL="0" distR="0">
            <wp:extent cx="3723119" cy="306033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188" t="5380" r="19167" b="3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119" cy="306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3AA" w:rsidRDefault="006063AA"/>
    <w:p w:rsidR="006063AA" w:rsidRDefault="006063AA">
      <w:r>
        <w:t>Желаем Вам удачной работы!</w:t>
      </w:r>
    </w:p>
    <w:sectPr w:rsidR="006063AA" w:rsidSect="004424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A15DE"/>
    <w:multiLevelType w:val="hybridMultilevel"/>
    <w:tmpl w:val="2DF8E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4050F9"/>
    <w:multiLevelType w:val="hybridMultilevel"/>
    <w:tmpl w:val="2DF8E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>
    <w:useFELayout/>
  </w:compat>
  <w:rsids>
    <w:rsidRoot w:val="00A433DD"/>
    <w:rsid w:val="00242382"/>
    <w:rsid w:val="004424CD"/>
    <w:rsid w:val="004A2AEE"/>
    <w:rsid w:val="00545FD7"/>
    <w:rsid w:val="006063AA"/>
    <w:rsid w:val="00720BF9"/>
    <w:rsid w:val="007B63E7"/>
    <w:rsid w:val="007F2148"/>
    <w:rsid w:val="007F787F"/>
    <w:rsid w:val="00A12EAE"/>
    <w:rsid w:val="00A433DD"/>
    <w:rsid w:val="00C77B70"/>
    <w:rsid w:val="00CC52E4"/>
    <w:rsid w:val="00E9270B"/>
    <w:rsid w:val="00F36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4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3D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77B70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A12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arch.ebscohost.com/Community.aspx?community=y&amp;authtype=uid&amp;ugt=62E771363C0635173786359632953E7220E368D36813619363E327E339133503&amp;encid=320771C67CC675C777C675C672C57CC730133803385331933373&amp;selectServicesToken=AxOBmgtbxDH9J47CY8JlvOoj7Ffnnrs8yCxv8dPb1C1_ASkFhkJPpwv6hqIhxWdugjkM6BNjPnJYhuGtBnUSynW21SWvZOquyntUVR_YQaFgzB1IcwVjL6Hfz4n8Q1TJYoa9nQUUaX3LZPlEamhh-cgMkJmhKtqozSMdN1gBdXy35FAEdzUc2YFJsSncH6G0fKGijIf4sOpJXD2wVVudugIPHvFdpKy5TX_69Y7USvvRYEsRQOMTUkSz-w-XSSNlem5s0YwhJRo65PY&amp;IsAdminMobile=N&amp;authpid=ehost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javascript:__doPostBack('ctl00$ctl00$MainContentArea$MainContentArea$SelectDbControl$dbList$ctl03$ctl00$titleLink','')" TargetMode="External"/><Relationship Id="rId17" Type="http://schemas.openxmlformats.org/officeDocument/2006/relationships/hyperlink" Target="http://search.ebscohost.com/Community.aspx?community=y&amp;authtype=uid&amp;ugt=62E771363C0635173786359632953E7220E368D36813619363E327E339133503&amp;encid=320771C67CC675C777C675C672C57CC730133803385331933373&amp;selectServicesToken=AxOBmgtbxDH9J47CY8JlvOoj7Ffnnrs8yCxv8dPb1C1_ASkFhkJPpwv6hqIhxWdugjkM6BNjPnJYhuGtBnUSynW21SWvZOquyntUVR_YQaFgzB1IcwVjL6Hfz4n8Q1TJYoa9nQUUaX3LZPlEamhh-cgMkJmhKtqozSMdN1gBdXy35FAEdzUc2YFJsSncH6G0fKGijIf4sOpJXD2wVVudugIPHvFdpKy5TX_69Y7USvvRYEsRQOMTUkSz-w-XSSNlem5s0YwhJRo65PY&amp;IsAdminMobile=N&amp;HardwareModel=Unknown&amp;HardwareName=Desktop%7CEmulator&amp;HardwareVendor=Unknown&amp;IsMobile=False&amp;IsTablet=False&amp;ScreenMMHeight=Unknown&amp;ScreenMMWidth=Unknown&amp;PixelsScreenHeight=Unknown&amp;PixelsScreenWidth=Unknown&amp;PlatformName=Windows&amp;PlatformVendor=Microsoft&amp;BrowserName=Firefox&amp;BrowserVendor=Mozilla&amp;BrowserVersion=38.0&amp;authpid=scimed" TargetMode="External"/><Relationship Id="rId2" Type="http://schemas.openxmlformats.org/officeDocument/2006/relationships/styles" Target="styles.xml"/><Relationship Id="rId16" Type="http://schemas.openxmlformats.org/officeDocument/2006/relationships/hyperlink" Target="javascript:__doPostBack('ctl00$ctl00$MainContentArea$MainContentArea$SelectDbControl$dbList$ctl04$ctl00$titleLink','')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ail.rambler.ru/m/redirect?url=http%3A//search.ebscohost.com&amp;hash=524f5148e296f9565e83cbbe88b956a7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mail.rambler.ru/m/redirect?url=http%3A//www.ebscohost.com/biomedical-libraries/medline-complete&amp;hash=c1a52f6b00964610af8346c1964d426e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earch.ebscohost.com/Community.aspx?community=y&amp;authtype=uid&amp;ugt=62E771363C0635173786359632953E7220E368D36813619363E327E339133503&amp;encid=320771C67CC675C777C675C672C57CC730133803385331933373&amp;selectServicesToken=AxOBmgtbxDH9J47CY8JlvOoj7Ffnnrs8yCxv8dPb1C1_ASkFhkJPpwv6hqIhxWdugjkM6BNjPnJYhuGtBnUSynW21SWvZOquyntUVR_YQaFgzB1IcwVjL6Hfz4n8Q1TJYoa9nQUUaX3LZPlEamhh-cgMkJmhKtqozSMdN1gBdXy35FAEdzUc2YFJsSncH6G0fKGijIf4sOpJXD2wVVudugIPHvFdpKy5TX_69Y7USvvRYEsRQOMTUkSz-w-XSSNlem5s0YwhJRo65PY&amp;IsAdminMobile=N&amp;HardwareModel=Unknown&amp;HardwareName=Desktop%7CEmulator&amp;HardwareVendor=Unknown&amp;IsMobile=False&amp;IsTablet=False&amp;ScreenMMHeight=Unknown&amp;ScreenMMWidth=Unknown&amp;PixelsScreenHeight=Unknown&amp;PixelsScreenWidth=Unknown&amp;PlatformName=Windows&amp;PlatformVendor=Microsoft&amp;BrowserName=Firefox&amp;BrowserVendor=Mozilla&amp;BrowserVersion=38.0&amp;authpid=scimed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867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stepanovau</dc:creator>
  <cp:keywords/>
  <dc:description/>
  <cp:lastModifiedBy>stepanovau</cp:lastModifiedBy>
  <cp:revision>10</cp:revision>
  <dcterms:created xsi:type="dcterms:W3CDTF">2015-11-24T02:22:00Z</dcterms:created>
  <dcterms:modified xsi:type="dcterms:W3CDTF">2015-11-24T03:29:00Z</dcterms:modified>
</cp:coreProperties>
</file>