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0E" w:rsidRDefault="00CA000E" w:rsidP="005C3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-353695</wp:posOffset>
            </wp:positionV>
            <wp:extent cx="1367790" cy="1365250"/>
            <wp:effectExtent l="19050" t="0" r="3810" b="0"/>
            <wp:wrapSquare wrapText="bothSides"/>
            <wp:docPr id="3" name="Рисунок 1" descr="C:\Users\Bell\Desktop\Картинки\h_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l\Desktop\Картинки\h_emble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00E" w:rsidRDefault="00CA000E" w:rsidP="005C3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A000E" w:rsidRDefault="00CA000E" w:rsidP="005C3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C3D3A" w:rsidRPr="005C3D3A" w:rsidRDefault="005C3D3A" w:rsidP="005C3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83-я Всероссийская </w:t>
      </w:r>
      <w:r w:rsidR="00CD3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5C3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айкальская научно-практическая конференция </w:t>
      </w:r>
    </w:p>
    <w:p w:rsidR="005C3D3A" w:rsidRPr="005C3D3A" w:rsidRDefault="005C3D3A" w:rsidP="005C3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молодых учёных и студентов с международным участием </w:t>
      </w:r>
    </w:p>
    <w:p w:rsidR="005C3D3A" w:rsidRPr="005C3D3A" w:rsidRDefault="005C3D3A" w:rsidP="005C3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«Актуальные вопросы современной медицины»,</w:t>
      </w:r>
    </w:p>
    <w:p w:rsidR="005C3D3A" w:rsidRDefault="005C3D3A" w:rsidP="005C3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C3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посвященная</w:t>
      </w:r>
      <w:proofErr w:type="gramEnd"/>
      <w:r w:rsidRPr="005C3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140-летию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 дня рождения </w:t>
      </w:r>
    </w:p>
    <w:p w:rsidR="005C3D3A" w:rsidRPr="005C3D3A" w:rsidRDefault="005C3D3A" w:rsidP="005C3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профессора Николая Дмитриевича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Бушмакина</w:t>
      </w:r>
      <w:proofErr w:type="spellEnd"/>
    </w:p>
    <w:p w:rsidR="005C3D3A" w:rsidRPr="005C3D3A" w:rsidRDefault="005C3D3A" w:rsidP="005C3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67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Информационное письмо №1</w:t>
      </w:r>
    </w:p>
    <w:p w:rsidR="005C3D3A" w:rsidRPr="005C3D3A" w:rsidRDefault="005C3D3A" w:rsidP="005C3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3D3A" w:rsidRPr="005C3D3A" w:rsidRDefault="005C3D3A" w:rsidP="00CD3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коллеги!!!</w:t>
      </w:r>
    </w:p>
    <w:p w:rsidR="00CA000E" w:rsidRPr="00723A80" w:rsidRDefault="00CA000E" w:rsidP="00CA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D3A" w:rsidRPr="005C3D3A" w:rsidRDefault="005C3D3A" w:rsidP="00CA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Иркутский государственный медицинский университет и Научное общество молодых уч</w:t>
      </w:r>
      <w:r w:rsidR="00CD367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и студентов им. И.И.Мечникова ИГМУ рады пригласить Вас в славный город Иркутск, расположенный рядом с жемчужиной Сибири – озером Байкал, чтобы принять участие в </w:t>
      </w:r>
      <w:r w:rsidRPr="005C3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CD3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C3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-ой</w:t>
      </w: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Всероссийской Байкальской научно-практической конференции молодых учёных и студентов с международным участием «Актуальные вопросы современной медицины», посвященной </w:t>
      </w:r>
      <w:r w:rsidR="00CD3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140</w:t>
      </w:r>
      <w:r w:rsidRPr="005C3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-летию </w:t>
      </w:r>
      <w:r w:rsidR="00CD3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 дня рождения профессора Николая Дмитриевича </w:t>
      </w:r>
      <w:proofErr w:type="spellStart"/>
      <w:r w:rsidR="00CD3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Бушмакина</w:t>
      </w:r>
      <w:proofErr w:type="spellEnd"/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</w:t>
      </w:r>
      <w:proofErr w:type="gramEnd"/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="00CD3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25-27</w:t>
      </w:r>
      <w:r w:rsidRPr="005C3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 201</w:t>
      </w:r>
      <w:r w:rsidR="00CD3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C3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5C3D3A" w:rsidRPr="005C3D3A" w:rsidRDefault="005C3D3A" w:rsidP="005C3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событие уже </w:t>
      </w:r>
      <w:proofErr w:type="gramStart"/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CD36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 десятилетий</w:t>
      </w: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</w:t>
      </w:r>
      <w:proofErr w:type="gramEnd"/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студенческую элиту медицинских ВУЗов, талантливых молодых учёных и врачей России, ближнего и дальнего зарубежья, способствует научному росту, широкому обмену медицинской научной информацией и опытом между городами, регионами и странами, налаживанию сотрудничества и дружеских отношений.</w:t>
      </w:r>
    </w:p>
    <w:p w:rsidR="005C3D3A" w:rsidRPr="005C3D3A" w:rsidRDefault="005C3D3A" w:rsidP="005C3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3D3A" w:rsidRPr="005C3D3A" w:rsidRDefault="005C3D3A" w:rsidP="005C3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Время проведения: </w:t>
      </w:r>
    </w:p>
    <w:p w:rsidR="005C3D3A" w:rsidRPr="005C3D3A" w:rsidRDefault="00CD3672" w:rsidP="005C3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5C3D3A" w:rsidRPr="005C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</w:t>
      </w:r>
      <w:r w:rsidR="005C3D3A"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прибытие иногородних участников, расселение, встреча оргкомитета конференции с иногородними участниками;</w:t>
      </w:r>
    </w:p>
    <w:p w:rsidR="005C3D3A" w:rsidRPr="005C3D3A" w:rsidRDefault="00CD3672" w:rsidP="005C3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5C3D3A" w:rsidRPr="005C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</w:t>
      </w:r>
      <w:r w:rsidR="005C3D3A"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секционные заседания, экскурсия для иногородних участников по достопримечательностям г</w:t>
      </w:r>
      <w:proofErr w:type="gramStart"/>
      <w:r w:rsidR="005C3D3A"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5C3D3A"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ркутска;</w:t>
      </w:r>
    </w:p>
    <w:p w:rsidR="005C3D3A" w:rsidRPr="005C3D3A" w:rsidRDefault="00CD3672" w:rsidP="005C3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5C3D3A" w:rsidRPr="005C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</w:t>
      </w:r>
      <w:r w:rsidR="005C3D3A"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секционные заседания, экскурсия для иногородних участников на озеро Байкал;</w:t>
      </w:r>
    </w:p>
    <w:p w:rsidR="005C3D3A" w:rsidRPr="005C3D3A" w:rsidRDefault="005C3D3A" w:rsidP="005C3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D3672" w:rsidRPr="00CD3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C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апреля</w:t>
      </w: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пленарное заседание, на котором будут заслушаны лекции ведущих профессоров ИГМУ, состоится награждение призеров конференции, пройдут развлекательная программа и торжественный ужин.</w:t>
      </w:r>
    </w:p>
    <w:p w:rsidR="00CA000E" w:rsidRPr="00723A80" w:rsidRDefault="00CA000E" w:rsidP="005C3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D3A" w:rsidRPr="005C3D3A" w:rsidRDefault="00CA000E" w:rsidP="00532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-228600</wp:posOffset>
            </wp:positionV>
            <wp:extent cx="3131820" cy="4301490"/>
            <wp:effectExtent l="19050" t="0" r="0" b="0"/>
            <wp:wrapTight wrapText="bothSides">
              <wp:wrapPolygon edited="0">
                <wp:start x="-131" y="0"/>
                <wp:lineTo x="-131" y="21523"/>
                <wp:lineTo x="21547" y="21523"/>
                <wp:lineTo x="21547" y="0"/>
                <wp:lineTo x="-131" y="0"/>
              </wp:wrapPolygon>
            </wp:wrapTight>
            <wp:docPr id="4" name="Рисунок 2" descr="C:\Users\Bell\Desktop\Картинки\пов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l\Desktop\Картинки\повто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430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D3A" w:rsidRPr="005C3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Участники: </w:t>
      </w:r>
    </w:p>
    <w:p w:rsidR="005C3D3A" w:rsidRPr="005C3D3A" w:rsidRDefault="005C3D3A" w:rsidP="00532975">
      <w:pPr>
        <w:numPr>
          <w:ilvl w:val="0"/>
          <w:numId w:val="1"/>
        </w:numPr>
        <w:spacing w:after="0" w:line="240" w:lineRule="auto"/>
        <w:ind w:right="46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школ, лицеев, гимназий;</w:t>
      </w:r>
    </w:p>
    <w:p w:rsidR="00CA000E" w:rsidRPr="00CA000E" w:rsidRDefault="005C3D3A" w:rsidP="00532975">
      <w:pPr>
        <w:numPr>
          <w:ilvl w:val="0"/>
          <w:numId w:val="1"/>
        </w:numPr>
        <w:spacing w:after="0" w:line="240" w:lineRule="auto"/>
        <w:ind w:right="46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средних медицинских учебных заведений; </w:t>
      </w:r>
    </w:p>
    <w:p w:rsidR="005C3D3A" w:rsidRPr="00CA000E" w:rsidRDefault="005C3D3A" w:rsidP="00532975">
      <w:pPr>
        <w:numPr>
          <w:ilvl w:val="0"/>
          <w:numId w:val="1"/>
        </w:numPr>
        <w:spacing w:after="0" w:line="240" w:lineRule="auto"/>
        <w:ind w:right="46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0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и молодые ученые (лица без ученой степени в возрасте до 35 лет включительно) ВУЗов, Научно-исследовательских институтов.</w:t>
      </w:r>
      <w:r w:rsidR="00CA000E" w:rsidRPr="00CA00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32975" w:rsidRDefault="00532975" w:rsidP="005329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D3A" w:rsidRPr="00CA000E" w:rsidRDefault="005C3D3A" w:rsidP="005329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участия</w:t>
      </w: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3D3A" w:rsidRPr="005C3D3A" w:rsidRDefault="005C3D3A" w:rsidP="005329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 участие и публикация тезисов;</w:t>
      </w:r>
    </w:p>
    <w:p w:rsidR="005C3D3A" w:rsidRPr="005C3D3A" w:rsidRDefault="005C3D3A" w:rsidP="005C3D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публикация тезисов.</w:t>
      </w:r>
    </w:p>
    <w:p w:rsidR="005C3D3A" w:rsidRPr="005C3D3A" w:rsidRDefault="005C3D3A" w:rsidP="00CA0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Секции:</w:t>
      </w:r>
    </w:p>
    <w:p w:rsidR="005C3D3A" w:rsidRPr="005C3D3A" w:rsidRDefault="005C3D3A" w:rsidP="00CA00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Школьники;</w:t>
      </w:r>
    </w:p>
    <w:p w:rsidR="005C3D3A" w:rsidRPr="005C3D3A" w:rsidRDefault="005C3D3A" w:rsidP="00CA000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Сестринское образование;</w:t>
      </w:r>
    </w:p>
    <w:p w:rsidR="005C3D3A" w:rsidRPr="005C3D3A" w:rsidRDefault="005C3D3A" w:rsidP="005C3D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и молодые ученые: </w:t>
      </w:r>
    </w:p>
    <w:p w:rsidR="005C3D3A" w:rsidRPr="005C3D3A" w:rsidRDefault="005C3D3A" w:rsidP="005C3D3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 на иностранных языках (английский и французский)</w:t>
      </w:r>
    </w:p>
    <w:p w:rsidR="005C3D3A" w:rsidRPr="005C3D3A" w:rsidRDefault="005C3D3A" w:rsidP="005C3D3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и экология</w:t>
      </w:r>
    </w:p>
    <w:p w:rsidR="005C3D3A" w:rsidRPr="005C3D3A" w:rsidRDefault="005C3D3A" w:rsidP="005C3D3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здоровье и здравоохранение, медицинское право</w:t>
      </w:r>
    </w:p>
    <w:p w:rsidR="005C3D3A" w:rsidRPr="005C3D3A" w:rsidRDefault="005C3D3A" w:rsidP="005C3D3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патология, морфология, физиология, фармакология</w:t>
      </w:r>
    </w:p>
    <w:p w:rsidR="005C3D3A" w:rsidRPr="005C3D3A" w:rsidRDefault="005C3D3A" w:rsidP="005C3D3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Биохимия, биофизика</w:t>
      </w:r>
    </w:p>
    <w:p w:rsidR="005C3D3A" w:rsidRPr="005C3D3A" w:rsidRDefault="005C3D3A" w:rsidP="005C3D3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Фармация</w:t>
      </w:r>
    </w:p>
    <w:p w:rsidR="005C3D3A" w:rsidRPr="005C3D3A" w:rsidRDefault="005C3D3A" w:rsidP="005C3D3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болезни и общая врачебная практика</w:t>
      </w:r>
    </w:p>
    <w:p w:rsidR="005C3D3A" w:rsidRPr="005C3D3A" w:rsidRDefault="005C3D3A" w:rsidP="005C3D3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Хирургия, травматология и анестезиология</w:t>
      </w:r>
    </w:p>
    <w:p w:rsidR="005C3D3A" w:rsidRPr="005C3D3A" w:rsidRDefault="005C3D3A" w:rsidP="005C3D3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болезни, эпидемиология, микробиология</w:t>
      </w:r>
    </w:p>
    <w:p w:rsidR="005C3D3A" w:rsidRPr="005C3D3A" w:rsidRDefault="005C3D3A" w:rsidP="005C3D3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Стоматология</w:t>
      </w:r>
    </w:p>
    <w:p w:rsidR="005C3D3A" w:rsidRPr="005C3D3A" w:rsidRDefault="005C3D3A" w:rsidP="005C3D3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Акушерство и гинекология</w:t>
      </w:r>
    </w:p>
    <w:p w:rsidR="005C3D3A" w:rsidRPr="005C3D3A" w:rsidRDefault="005C3D3A" w:rsidP="005C3D3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Педиатрия</w:t>
      </w:r>
    </w:p>
    <w:p w:rsidR="005C3D3A" w:rsidRPr="005C3D3A" w:rsidRDefault="005C3D3A" w:rsidP="005C3D3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Психиатрия, неврология и ассоциированные заболевания</w:t>
      </w:r>
    </w:p>
    <w:p w:rsidR="005C3D3A" w:rsidRPr="005C3D3A" w:rsidRDefault="005C3D3A" w:rsidP="005C3D3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 общественные науки</w:t>
      </w:r>
    </w:p>
    <w:p w:rsidR="005C3D3A" w:rsidRPr="005C3D3A" w:rsidRDefault="005C3D3A" w:rsidP="005C3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Подача заявки на участие и тезиса научной работы </w:t>
      </w: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режиме </w:t>
      </w:r>
      <w:proofErr w:type="spellStart"/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странице конференции: </w:t>
      </w:r>
      <w:hyperlink r:id="rId7" w:history="1">
        <w:r w:rsidRPr="005C3D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www.ismu.baikal.ru</w:t>
        </w:r>
      </w:hyperlink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раздел «Наука» → «Конференции» → «Всероссийская Байкальская конференция…». </w:t>
      </w:r>
      <w:proofErr w:type="gramStart"/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и тезисов научных работ будет автоматически закрыт 15 марта 201</w:t>
      </w:r>
      <w:r w:rsidR="00CD36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23:59 (по Иркутскому времени:</w:t>
      </w:r>
      <w:proofErr w:type="gramEnd"/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>GMT+09.00).</w:t>
      </w:r>
      <w:proofErr w:type="gramEnd"/>
    </w:p>
    <w:p w:rsidR="005C3D3A" w:rsidRPr="005C3D3A" w:rsidRDefault="005C3D3A" w:rsidP="005C3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После этого срока подать заявку будет невозможно!</w:t>
      </w:r>
    </w:p>
    <w:p w:rsidR="005C3D3A" w:rsidRPr="005C3D3A" w:rsidRDefault="005C3D3A" w:rsidP="005C3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Проживание.</w:t>
      </w: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Участники, прибывающие из других городов, будут встречены (</w:t>
      </w:r>
      <w:proofErr w:type="gramStart"/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аэропорт, ж</w:t>
      </w:r>
      <w:proofErr w:type="gramEnd"/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вокзал, автовокзал) и размещены в гостинице на платной основе. Оргкомитет конференции обеспечивает бронирование мест.</w:t>
      </w:r>
    </w:p>
    <w:p w:rsidR="005C3D3A" w:rsidRPr="005C3D3A" w:rsidRDefault="005C3D3A" w:rsidP="005C3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всем возникшим вопросам обращайтесь в оргкомитет конференции по </w:t>
      </w:r>
      <w:proofErr w:type="spellStart"/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4927FA" w:rsidRPr="004927FA">
          <w:rPr>
            <w:rStyle w:val="a6"/>
            <w:rFonts w:ascii="Times New Roman" w:hAnsi="Times New Roman" w:cs="Times New Roman"/>
          </w:rPr>
          <w:t>conf-baikal2016@yandex.ru</w:t>
        </w:r>
      </w:hyperlink>
      <w:r w:rsidR="004927FA" w:rsidRPr="004927FA">
        <w:rPr>
          <w:rStyle w:val="header-user-name"/>
          <w:rFonts w:ascii="Times New Roman" w:hAnsi="Times New Roman" w:cs="Times New Roman"/>
          <w:u w:val="single"/>
        </w:rPr>
        <w:t xml:space="preserve"> </w:t>
      </w: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Дополнительную информацию по конференции смотрите на сайте: </w:t>
      </w:r>
      <w:hyperlink r:id="rId9" w:history="1">
        <w:r w:rsidRPr="005C3D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www.ismu.baikal.ru</w:t>
        </w:r>
      </w:hyperlink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«Наука» → «Конференции» → «Всероссийская Байкальская конференция…» (следите за обновлениями!)</w:t>
      </w:r>
    </w:p>
    <w:p w:rsidR="005C3D3A" w:rsidRPr="005C3D3A" w:rsidRDefault="005C3D3A" w:rsidP="005C3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Будем рады Вашему участию! </w:t>
      </w:r>
    </w:p>
    <w:p w:rsidR="005C3D3A" w:rsidRPr="005C3D3A" w:rsidRDefault="005C3D3A" w:rsidP="005C3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Быть в науке – это престижно!</w:t>
      </w:r>
    </w:p>
    <w:p w:rsidR="00752E6F" w:rsidRPr="00532975" w:rsidRDefault="005C3D3A" w:rsidP="005329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НОМУС им. И.И. Мечникова ИГМУ</w:t>
      </w:r>
    </w:p>
    <w:sectPr w:rsidR="00752E6F" w:rsidRPr="00532975" w:rsidSect="00CD3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37AD0"/>
    <w:multiLevelType w:val="multilevel"/>
    <w:tmpl w:val="F046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A2A96"/>
    <w:multiLevelType w:val="multilevel"/>
    <w:tmpl w:val="0B30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F968FF"/>
    <w:multiLevelType w:val="multilevel"/>
    <w:tmpl w:val="B2F4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D3A"/>
    <w:rsid w:val="00292FBE"/>
    <w:rsid w:val="004927FA"/>
    <w:rsid w:val="00532975"/>
    <w:rsid w:val="005C2034"/>
    <w:rsid w:val="005C3D3A"/>
    <w:rsid w:val="00723A80"/>
    <w:rsid w:val="00752E6F"/>
    <w:rsid w:val="00CA000E"/>
    <w:rsid w:val="00CD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D3A"/>
    <w:rPr>
      <w:b/>
      <w:bCs/>
    </w:rPr>
  </w:style>
  <w:style w:type="character" w:styleId="a5">
    <w:name w:val="Emphasis"/>
    <w:basedOn w:val="a0"/>
    <w:uiPriority w:val="20"/>
    <w:qFormat/>
    <w:rsid w:val="005C3D3A"/>
    <w:rPr>
      <w:i/>
      <w:iCs/>
    </w:rPr>
  </w:style>
  <w:style w:type="character" w:styleId="a6">
    <w:name w:val="Hyperlink"/>
    <w:basedOn w:val="a0"/>
    <w:uiPriority w:val="99"/>
    <w:unhideWhenUsed/>
    <w:rsid w:val="005C3D3A"/>
    <w:rPr>
      <w:color w:val="0000FF"/>
      <w:u w:val="single"/>
    </w:rPr>
  </w:style>
  <w:style w:type="character" w:customStyle="1" w:styleId="header-user-name">
    <w:name w:val="header-user-name"/>
    <w:basedOn w:val="a0"/>
    <w:rsid w:val="004927FA"/>
  </w:style>
  <w:style w:type="paragraph" w:styleId="a7">
    <w:name w:val="Balloon Text"/>
    <w:basedOn w:val="a"/>
    <w:link w:val="a8"/>
    <w:uiPriority w:val="99"/>
    <w:semiHidden/>
    <w:unhideWhenUsed/>
    <w:rsid w:val="00CA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-baikal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mu.baik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mu.baik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alexandermakeev</dc:creator>
  <cp:lastModifiedBy>Надежда Апханова</cp:lastModifiedBy>
  <cp:revision>2</cp:revision>
  <dcterms:created xsi:type="dcterms:W3CDTF">2016-02-29T14:42:00Z</dcterms:created>
  <dcterms:modified xsi:type="dcterms:W3CDTF">2016-02-29T14:42:00Z</dcterms:modified>
</cp:coreProperties>
</file>