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D5" w:rsidRPr="00517119" w:rsidRDefault="00DF0B42" w:rsidP="00517119">
      <w:pPr>
        <w:spacing w:after="240"/>
        <w:jc w:val="center"/>
        <w:outlineLvl w:val="3"/>
        <w:rPr>
          <w:rFonts w:eastAsia="Times New Roman" w:cs="Times New Roman"/>
          <w:b/>
          <w:bCs/>
          <w:color w:val="C00000"/>
          <w:sz w:val="32"/>
          <w:szCs w:val="32"/>
        </w:rPr>
      </w:pPr>
      <w:proofErr w:type="spellStart"/>
      <w:r w:rsidRPr="00517119">
        <w:rPr>
          <w:rFonts w:eastAsia="Times New Roman" w:cs="Times New Roman"/>
          <w:b/>
          <w:bCs/>
          <w:color w:val="C00000"/>
          <w:sz w:val="32"/>
          <w:szCs w:val="32"/>
        </w:rPr>
        <w:t>IX</w:t>
      </w:r>
      <w:proofErr w:type="spellEnd"/>
      <w:r w:rsidRPr="00517119">
        <w:rPr>
          <w:rFonts w:eastAsia="Times New Roman" w:cs="Times New Roman"/>
          <w:b/>
          <w:bCs/>
          <w:color w:val="C00000"/>
          <w:sz w:val="32"/>
          <w:szCs w:val="32"/>
        </w:rPr>
        <w:t xml:space="preserve"> научно-практическая конференция молодых учёных </w:t>
      </w:r>
      <w:r w:rsidRPr="00517119">
        <w:rPr>
          <w:rFonts w:eastAsia="Times New Roman" w:cs="Times New Roman"/>
          <w:b/>
          <w:bCs/>
          <w:color w:val="C00000"/>
          <w:sz w:val="32"/>
          <w:szCs w:val="32"/>
        </w:rPr>
        <w:br/>
        <w:t>Сибирского и Дальневосточного федеральных округов</w:t>
      </w:r>
    </w:p>
    <w:p w:rsidR="00DF0B42" w:rsidRPr="00A046D5" w:rsidRDefault="00DF0B42" w:rsidP="00517119">
      <w:pPr>
        <w:spacing w:before="360" w:after="240"/>
        <w:jc w:val="center"/>
        <w:outlineLvl w:val="3"/>
        <w:rPr>
          <w:rFonts w:eastAsia="Times New Roman" w:cs="Times New Roman"/>
          <w:b/>
          <w:bCs/>
          <w:sz w:val="32"/>
          <w:szCs w:val="32"/>
        </w:rPr>
      </w:pPr>
      <w:r w:rsidRPr="00A046D5">
        <w:rPr>
          <w:rFonts w:eastAsia="Times New Roman" w:cs="Times New Roman"/>
          <w:b/>
          <w:bCs/>
          <w:sz w:val="32"/>
          <w:szCs w:val="32"/>
        </w:rPr>
        <w:t>ТРЕБОВАНИЯ К СТАТЬЯМ</w:t>
      </w:r>
    </w:p>
    <w:p w:rsidR="00A046D5" w:rsidRDefault="00A046D5" w:rsidP="0051711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 xml:space="preserve">Статьи предоставляются в электронном виде в формате текстового редактора </w:t>
      </w:r>
      <w:proofErr w:type="spellStart"/>
      <w:r w:rsidRPr="00517119">
        <w:rPr>
          <w:rFonts w:eastAsia="Times New Roman" w:cs="Times New Roman"/>
          <w:sz w:val="28"/>
          <w:szCs w:val="28"/>
        </w:rPr>
        <w:t>Microsoft</w:t>
      </w:r>
      <w:proofErr w:type="spellEnd"/>
      <w:r w:rsidRPr="0051711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17119">
        <w:rPr>
          <w:rFonts w:eastAsia="Times New Roman" w:cs="Times New Roman"/>
          <w:sz w:val="28"/>
          <w:szCs w:val="28"/>
        </w:rPr>
        <w:t>Word</w:t>
      </w:r>
      <w:proofErr w:type="spellEnd"/>
      <w:r w:rsidRPr="00517119">
        <w:rPr>
          <w:rFonts w:eastAsia="Times New Roman" w:cs="Times New Roman"/>
          <w:sz w:val="28"/>
          <w:szCs w:val="28"/>
        </w:rPr>
        <w:t xml:space="preserve"> по электронной почте </w:t>
      </w:r>
      <w:hyperlink r:id="rId5" w:history="1">
        <w:r w:rsidR="004F3CB9" w:rsidRPr="00517119">
          <w:rPr>
            <w:rStyle w:val="a5"/>
            <w:rFonts w:eastAsia="Times New Roman" w:cs="Times New Roman"/>
            <w:b/>
            <w:sz w:val="28"/>
            <w:szCs w:val="28"/>
          </w:rPr>
          <w:t>conf@iscst.ru</w:t>
        </w:r>
      </w:hyperlink>
      <w:r w:rsidR="004F3CB9" w:rsidRPr="00517119">
        <w:rPr>
          <w:rFonts w:eastAsia="Times New Roman" w:cs="Times New Roman"/>
          <w:sz w:val="28"/>
          <w:szCs w:val="28"/>
        </w:rPr>
        <w:t xml:space="preserve"> </w:t>
      </w:r>
      <w:r w:rsidRPr="00517119">
        <w:rPr>
          <w:rFonts w:eastAsia="Times New Roman" w:cs="Times New Roman"/>
          <w:sz w:val="28"/>
          <w:szCs w:val="28"/>
        </w:rPr>
        <w:t>с пометкой «Статьи для конференции молодых учёных».</w:t>
      </w:r>
    </w:p>
    <w:p w:rsidR="00517119" w:rsidRPr="00517119" w:rsidRDefault="00517119" w:rsidP="00517119">
      <w:pPr>
        <w:spacing w:before="240" w:after="360"/>
        <w:jc w:val="center"/>
        <w:outlineLvl w:val="2"/>
        <w:rPr>
          <w:rFonts w:eastAsia="Times New Roman" w:cs="Times New Roman"/>
          <w:b/>
          <w:bCs/>
          <w:sz w:val="30"/>
          <w:szCs w:val="30"/>
        </w:rPr>
      </w:pPr>
      <w:r w:rsidRPr="00517119">
        <w:rPr>
          <w:rFonts w:eastAsia="Times New Roman" w:cs="Times New Roman"/>
          <w:b/>
          <w:bCs/>
          <w:sz w:val="30"/>
          <w:szCs w:val="30"/>
        </w:rPr>
        <w:t>Крайний срок подачи статей: 03 июля 2024 года.</w:t>
      </w:r>
    </w:p>
    <w:p w:rsidR="00A046D5" w:rsidRPr="00517119" w:rsidRDefault="00A046D5" w:rsidP="00517119">
      <w:pPr>
        <w:spacing w:before="240" w:after="360"/>
        <w:jc w:val="center"/>
        <w:outlineLvl w:val="2"/>
        <w:rPr>
          <w:rFonts w:eastAsia="Times New Roman" w:cs="Times New Roman"/>
          <w:b/>
          <w:bCs/>
          <w:sz w:val="30"/>
          <w:szCs w:val="30"/>
        </w:rPr>
      </w:pPr>
      <w:r w:rsidRPr="00517119">
        <w:rPr>
          <w:rFonts w:eastAsia="Times New Roman" w:cs="Times New Roman"/>
          <w:b/>
          <w:bCs/>
          <w:sz w:val="30"/>
          <w:szCs w:val="30"/>
        </w:rPr>
        <w:t>Обращаем Ваше внимание, что перед отправкой статьи</w:t>
      </w:r>
      <w:r w:rsidRPr="00517119">
        <w:rPr>
          <w:rFonts w:eastAsia="Times New Roman" w:cs="Times New Roman"/>
          <w:b/>
          <w:bCs/>
          <w:sz w:val="30"/>
          <w:szCs w:val="30"/>
        </w:rPr>
        <w:br/>
        <w:t xml:space="preserve">необходимо заполнить </w:t>
      </w:r>
      <w:hyperlink r:id="rId6" w:history="1">
        <w:r w:rsidRPr="00517119">
          <w:rPr>
            <w:rFonts w:eastAsia="Times New Roman" w:cs="Times New Roman"/>
            <w:b/>
            <w:bCs/>
            <w:color w:val="0000FF"/>
            <w:sz w:val="30"/>
            <w:szCs w:val="30"/>
            <w:u w:val="single"/>
          </w:rPr>
          <w:t>регистрационную форму</w:t>
        </w:r>
      </w:hyperlink>
      <w:r w:rsidRPr="00517119">
        <w:rPr>
          <w:rFonts w:eastAsia="Times New Roman" w:cs="Times New Roman"/>
          <w:b/>
          <w:bCs/>
          <w:sz w:val="30"/>
          <w:szCs w:val="30"/>
        </w:rPr>
        <w:t>.</w:t>
      </w:r>
    </w:p>
    <w:p w:rsidR="00A046D5" w:rsidRPr="00517119" w:rsidRDefault="00A046D5" w:rsidP="00517119">
      <w:pPr>
        <w:ind w:firstLine="567"/>
        <w:rPr>
          <w:rFonts w:eastAsia="Times New Roman" w:cs="Times New Roman"/>
          <w:sz w:val="28"/>
          <w:szCs w:val="28"/>
          <w:lang w:val="en-US"/>
        </w:rPr>
      </w:pPr>
      <w:r w:rsidRPr="00517119">
        <w:rPr>
          <w:rFonts w:eastAsia="Times New Roman" w:cs="Times New Roman"/>
          <w:sz w:val="28"/>
          <w:szCs w:val="28"/>
        </w:rPr>
        <w:t>Шрифт</w:t>
      </w:r>
      <w:r w:rsidRPr="00517119">
        <w:rPr>
          <w:rFonts w:eastAsia="Times New Roman" w:cs="Times New Roman"/>
          <w:sz w:val="28"/>
          <w:szCs w:val="28"/>
          <w:lang w:val="en-US"/>
        </w:rPr>
        <w:t xml:space="preserve">: Times New Roman, </w:t>
      </w:r>
      <w:r w:rsidRPr="00517119">
        <w:rPr>
          <w:rFonts w:eastAsia="Times New Roman" w:cs="Times New Roman"/>
          <w:sz w:val="28"/>
          <w:szCs w:val="28"/>
        </w:rPr>
        <w:t>кегль</w:t>
      </w:r>
      <w:r w:rsidRPr="00517119">
        <w:rPr>
          <w:rFonts w:eastAsia="Times New Roman" w:cs="Times New Roman"/>
          <w:sz w:val="28"/>
          <w:szCs w:val="28"/>
          <w:lang w:val="en-US"/>
        </w:rPr>
        <w:t> 12.</w:t>
      </w:r>
    </w:p>
    <w:p w:rsidR="00A046D5" w:rsidRPr="00517119" w:rsidRDefault="00A046D5" w:rsidP="00517119">
      <w:pPr>
        <w:ind w:firstLine="567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Межстрочный интервал: 1,5.</w:t>
      </w:r>
    </w:p>
    <w:p w:rsidR="00A046D5" w:rsidRPr="00517119" w:rsidRDefault="00A046D5" w:rsidP="00517119">
      <w:pPr>
        <w:tabs>
          <w:tab w:val="left" w:pos="7112"/>
        </w:tabs>
        <w:ind w:firstLine="567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 xml:space="preserve">Поля: верх и низ – 2 см, </w:t>
      </w:r>
      <w:r w:rsidR="0075791B" w:rsidRPr="00517119">
        <w:rPr>
          <w:rFonts w:eastAsia="Times New Roman" w:cs="Times New Roman"/>
          <w:sz w:val="28"/>
          <w:szCs w:val="28"/>
        </w:rPr>
        <w:t>слева</w:t>
      </w:r>
      <w:r w:rsidRPr="00517119">
        <w:rPr>
          <w:rFonts w:eastAsia="Times New Roman" w:cs="Times New Roman"/>
          <w:sz w:val="28"/>
          <w:szCs w:val="28"/>
        </w:rPr>
        <w:t xml:space="preserve"> – 2,5 см, </w:t>
      </w:r>
      <w:r w:rsidR="0075791B" w:rsidRPr="00517119">
        <w:rPr>
          <w:rFonts w:eastAsia="Times New Roman" w:cs="Times New Roman"/>
          <w:sz w:val="28"/>
          <w:szCs w:val="28"/>
        </w:rPr>
        <w:t>справа</w:t>
      </w:r>
      <w:r w:rsidRPr="00517119">
        <w:rPr>
          <w:rFonts w:eastAsia="Times New Roman" w:cs="Times New Roman"/>
          <w:sz w:val="28"/>
          <w:szCs w:val="28"/>
        </w:rPr>
        <w:t xml:space="preserve"> – 1,5 см.</w:t>
      </w:r>
    </w:p>
    <w:p w:rsidR="00A046D5" w:rsidRPr="00517119" w:rsidRDefault="00A046D5" w:rsidP="00517119">
      <w:pPr>
        <w:tabs>
          <w:tab w:val="left" w:pos="7112"/>
        </w:tabs>
        <w:ind w:firstLine="567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Допустимый объём – от</w:t>
      </w:r>
      <w:r w:rsidRPr="00517119">
        <w:rPr>
          <w:rFonts w:eastAsia="Times New Roman" w:cs="Times New Roman"/>
          <w:b/>
          <w:bCs/>
          <w:sz w:val="28"/>
          <w:szCs w:val="28"/>
        </w:rPr>
        <w:t> 4 до 8 страниц</w:t>
      </w:r>
      <w:r w:rsidRPr="00517119">
        <w:rPr>
          <w:rFonts w:eastAsia="Times New Roman" w:cs="Times New Roman"/>
          <w:sz w:val="28"/>
          <w:szCs w:val="28"/>
        </w:rPr>
        <w:t>.</w:t>
      </w:r>
      <w:r w:rsidR="004F3CB9" w:rsidRPr="00517119">
        <w:rPr>
          <w:rFonts w:eastAsia="Times New Roman" w:cs="Times New Roman"/>
          <w:sz w:val="28"/>
          <w:szCs w:val="28"/>
        </w:rPr>
        <w:t xml:space="preserve"> </w:t>
      </w:r>
      <w:r w:rsidRPr="00517119">
        <w:rPr>
          <w:rFonts w:eastAsia="Times New Roman" w:cs="Times New Roman"/>
          <w:b/>
          <w:bCs/>
          <w:sz w:val="28"/>
          <w:szCs w:val="28"/>
          <w:u w:val="single"/>
        </w:rPr>
        <w:t>Тезисы не принимаются.</w:t>
      </w:r>
    </w:p>
    <w:p w:rsidR="00A046D5" w:rsidRPr="00517119" w:rsidRDefault="00A046D5" w:rsidP="00517119">
      <w:pPr>
        <w:spacing w:before="240" w:after="120"/>
        <w:jc w:val="center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b/>
          <w:bCs/>
          <w:sz w:val="28"/>
          <w:szCs w:val="28"/>
        </w:rPr>
        <w:t>Структура статьи</w:t>
      </w:r>
    </w:p>
    <w:p w:rsidR="00A046D5" w:rsidRPr="00517119" w:rsidRDefault="00517119" w:rsidP="00517119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</w:t>
      </w:r>
      <w:r w:rsidR="00A046D5" w:rsidRPr="00517119">
        <w:rPr>
          <w:rFonts w:eastAsia="Times New Roman" w:cs="Times New Roman"/>
          <w:sz w:val="28"/>
          <w:szCs w:val="28"/>
        </w:rPr>
        <w:t xml:space="preserve">амилии и инициалы </w:t>
      </w:r>
      <w:r>
        <w:rPr>
          <w:rFonts w:eastAsia="Times New Roman" w:cs="Times New Roman"/>
          <w:sz w:val="28"/>
          <w:szCs w:val="28"/>
        </w:rPr>
        <w:t xml:space="preserve">всех </w:t>
      </w:r>
      <w:r w:rsidR="00A046D5" w:rsidRPr="00517119">
        <w:rPr>
          <w:rFonts w:eastAsia="Times New Roman" w:cs="Times New Roman"/>
          <w:sz w:val="28"/>
          <w:szCs w:val="28"/>
        </w:rPr>
        <w:t xml:space="preserve">авторов с указанием </w:t>
      </w:r>
      <w:proofErr w:type="spellStart"/>
      <w:r w:rsidR="00A046D5" w:rsidRPr="00517119">
        <w:rPr>
          <w:rFonts w:eastAsia="Times New Roman" w:cs="Times New Roman"/>
          <w:sz w:val="28"/>
          <w:szCs w:val="28"/>
        </w:rPr>
        <w:t>аффилиации</w:t>
      </w:r>
      <w:proofErr w:type="spellEnd"/>
      <w:r w:rsidR="00A046D5" w:rsidRPr="00517119">
        <w:rPr>
          <w:rFonts w:eastAsia="Times New Roman" w:cs="Times New Roman"/>
          <w:sz w:val="28"/>
          <w:szCs w:val="28"/>
        </w:rPr>
        <w:t>.</w:t>
      </w:r>
    </w:p>
    <w:p w:rsidR="00A046D5" w:rsidRPr="00517119" w:rsidRDefault="00A046D5" w:rsidP="00517119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Название статьи.</w:t>
      </w:r>
    </w:p>
    <w:p w:rsidR="00A046D5" w:rsidRPr="00517119" w:rsidRDefault="00A046D5" w:rsidP="00517119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Полное название учреждения (учреждений), город и страна.</w:t>
      </w:r>
    </w:p>
    <w:p w:rsidR="00A046D5" w:rsidRPr="00517119" w:rsidRDefault="00517119" w:rsidP="00517119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</w:t>
      </w:r>
      <w:r w:rsidRPr="00517119">
        <w:rPr>
          <w:rFonts w:eastAsia="Times New Roman" w:cs="Times New Roman"/>
          <w:sz w:val="28"/>
          <w:szCs w:val="28"/>
        </w:rPr>
        <w:t xml:space="preserve">амилии и инициалы </w:t>
      </w:r>
      <w:r>
        <w:rPr>
          <w:rFonts w:eastAsia="Times New Roman" w:cs="Times New Roman"/>
          <w:sz w:val="28"/>
          <w:szCs w:val="28"/>
        </w:rPr>
        <w:t xml:space="preserve">всех </w:t>
      </w:r>
      <w:r w:rsidRPr="00517119">
        <w:rPr>
          <w:rFonts w:eastAsia="Times New Roman" w:cs="Times New Roman"/>
          <w:sz w:val="28"/>
          <w:szCs w:val="28"/>
        </w:rPr>
        <w:t xml:space="preserve">авторов с указанием </w:t>
      </w:r>
      <w:r w:rsidR="00A046D5" w:rsidRPr="00517119">
        <w:rPr>
          <w:rFonts w:eastAsia="Times New Roman" w:cs="Times New Roman"/>
          <w:sz w:val="28"/>
          <w:szCs w:val="28"/>
        </w:rPr>
        <w:t>на английском</w:t>
      </w:r>
      <w:r>
        <w:rPr>
          <w:rFonts w:eastAsia="Times New Roman" w:cs="Times New Roman"/>
          <w:sz w:val="28"/>
          <w:szCs w:val="28"/>
        </w:rPr>
        <w:t xml:space="preserve"> языке</w:t>
      </w:r>
      <w:r w:rsidR="00A046D5" w:rsidRPr="00517119">
        <w:rPr>
          <w:rFonts w:eastAsia="Times New Roman" w:cs="Times New Roman"/>
          <w:sz w:val="28"/>
          <w:szCs w:val="28"/>
        </w:rPr>
        <w:t>.</w:t>
      </w:r>
    </w:p>
    <w:p w:rsidR="00A046D5" w:rsidRPr="00517119" w:rsidRDefault="00A046D5" w:rsidP="00517119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Название статьи на английском</w:t>
      </w:r>
      <w:r w:rsidR="00517119">
        <w:rPr>
          <w:rFonts w:eastAsia="Times New Roman" w:cs="Times New Roman"/>
          <w:sz w:val="28"/>
          <w:szCs w:val="28"/>
        </w:rPr>
        <w:t xml:space="preserve"> языке</w:t>
      </w:r>
      <w:r w:rsidRPr="00517119">
        <w:rPr>
          <w:rFonts w:eastAsia="Times New Roman" w:cs="Times New Roman"/>
          <w:sz w:val="28"/>
          <w:szCs w:val="28"/>
        </w:rPr>
        <w:t>.</w:t>
      </w:r>
    </w:p>
    <w:p w:rsidR="00A046D5" w:rsidRPr="00517119" w:rsidRDefault="00A046D5" w:rsidP="00517119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Название учреждения (учреждений), город и страна на английском</w:t>
      </w:r>
      <w:r w:rsidR="00517119">
        <w:rPr>
          <w:rFonts w:eastAsia="Times New Roman" w:cs="Times New Roman"/>
          <w:sz w:val="28"/>
          <w:szCs w:val="28"/>
        </w:rPr>
        <w:t xml:space="preserve"> языке</w:t>
      </w:r>
      <w:r w:rsidRPr="00517119">
        <w:rPr>
          <w:rFonts w:eastAsia="Times New Roman" w:cs="Times New Roman"/>
          <w:sz w:val="28"/>
          <w:szCs w:val="28"/>
        </w:rPr>
        <w:t>.</w:t>
      </w:r>
    </w:p>
    <w:p w:rsidR="00A046D5" w:rsidRPr="00517119" w:rsidRDefault="00A046D5" w:rsidP="00517119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Текст статьи.</w:t>
      </w:r>
    </w:p>
    <w:p w:rsidR="00A046D5" w:rsidRPr="00517119" w:rsidRDefault="00A046D5" w:rsidP="00517119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Список литературы (не более 15 источников для оригинальных статей, не более 30 – для обзорных; номера ссылок в тексте – в квадратных скобках).</w:t>
      </w:r>
    </w:p>
    <w:p w:rsidR="00A046D5" w:rsidRPr="00517119" w:rsidRDefault="00A046D5" w:rsidP="00517119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Сведения об автор</w:t>
      </w:r>
      <w:r w:rsidR="00EB7AAC" w:rsidRPr="00517119">
        <w:rPr>
          <w:rFonts w:eastAsia="Times New Roman" w:cs="Times New Roman"/>
          <w:sz w:val="28"/>
          <w:szCs w:val="28"/>
        </w:rPr>
        <w:t>е, ответственном за переписку</w:t>
      </w:r>
      <w:r w:rsidRPr="00517119">
        <w:rPr>
          <w:rFonts w:eastAsia="Times New Roman" w:cs="Times New Roman"/>
          <w:sz w:val="28"/>
          <w:szCs w:val="28"/>
        </w:rPr>
        <w:t>: фамилия, имя, отчество</w:t>
      </w:r>
      <w:r w:rsidR="00EB7AAC" w:rsidRPr="00517119">
        <w:rPr>
          <w:rFonts w:eastAsia="Times New Roman" w:cs="Times New Roman"/>
          <w:sz w:val="28"/>
          <w:szCs w:val="28"/>
        </w:rPr>
        <w:t>,</w:t>
      </w:r>
      <w:r w:rsidRPr="00517119">
        <w:rPr>
          <w:rFonts w:eastAsia="Times New Roman" w:cs="Times New Roman"/>
          <w:sz w:val="28"/>
          <w:szCs w:val="28"/>
        </w:rPr>
        <w:t xml:space="preserve"> электронный адреса, </w:t>
      </w:r>
      <w:r w:rsidR="00EB7AAC" w:rsidRPr="00517119">
        <w:rPr>
          <w:rFonts w:eastAsia="Times New Roman" w:cs="Times New Roman"/>
          <w:sz w:val="28"/>
          <w:szCs w:val="28"/>
        </w:rPr>
        <w:t>телефон для связи</w:t>
      </w:r>
      <w:r w:rsidRPr="00517119">
        <w:rPr>
          <w:rFonts w:eastAsia="Times New Roman" w:cs="Times New Roman"/>
          <w:sz w:val="28"/>
          <w:szCs w:val="28"/>
        </w:rPr>
        <w:t>.</w:t>
      </w:r>
    </w:p>
    <w:p w:rsidR="00A046D5" w:rsidRPr="00517119" w:rsidRDefault="00A046D5" w:rsidP="00517119">
      <w:pPr>
        <w:spacing w:before="240" w:after="120"/>
        <w:jc w:val="center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b/>
          <w:bCs/>
          <w:sz w:val="28"/>
          <w:szCs w:val="28"/>
        </w:rPr>
        <w:t>Общие требования</w:t>
      </w:r>
    </w:p>
    <w:p w:rsidR="00A046D5" w:rsidRPr="00517119" w:rsidRDefault="00A046D5" w:rsidP="0051711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 xml:space="preserve">Все статьи начинаются введением, содержащим чёткую формулировку цели работы. Оригинальные статьи также включают разделы </w:t>
      </w:r>
      <w:r w:rsidR="00EB7AAC" w:rsidRPr="00517119">
        <w:rPr>
          <w:rFonts w:eastAsia="Times New Roman" w:cs="Times New Roman"/>
          <w:sz w:val="28"/>
          <w:szCs w:val="28"/>
        </w:rPr>
        <w:t xml:space="preserve">«Цель работы» </w:t>
      </w:r>
      <w:r w:rsidRPr="00517119">
        <w:rPr>
          <w:rFonts w:eastAsia="Times New Roman" w:cs="Times New Roman"/>
          <w:sz w:val="28"/>
          <w:szCs w:val="28"/>
        </w:rPr>
        <w:t>«Материалы и методы», «Результаты исследования» и «Обсуждение». Обзорные статьи могут быть разбиты на подразделы на усмотрение авторов.</w:t>
      </w:r>
    </w:p>
    <w:p w:rsidR="00A046D5" w:rsidRPr="00517119" w:rsidRDefault="00A046D5" w:rsidP="0051711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В статье должно присутствовать указание о соответствии исследований международным этическим нормам научных исследований.</w:t>
      </w:r>
    </w:p>
    <w:p w:rsidR="00A046D5" w:rsidRPr="00517119" w:rsidRDefault="00A046D5" w:rsidP="0051711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Не допускается параллельное представление статей в</w:t>
      </w:r>
      <w:r w:rsidR="00EB7AAC" w:rsidRPr="00517119">
        <w:rPr>
          <w:rFonts w:eastAsia="Times New Roman" w:cs="Times New Roman"/>
          <w:sz w:val="28"/>
          <w:szCs w:val="28"/>
        </w:rPr>
        <w:t> </w:t>
      </w:r>
      <w:r w:rsidRPr="00517119">
        <w:rPr>
          <w:rFonts w:eastAsia="Times New Roman" w:cs="Times New Roman"/>
          <w:sz w:val="28"/>
          <w:szCs w:val="28"/>
        </w:rPr>
        <w:t>иные журналы либо направление в</w:t>
      </w:r>
      <w:r w:rsidR="00EB7AAC" w:rsidRPr="00517119">
        <w:rPr>
          <w:rFonts w:eastAsia="Times New Roman" w:cs="Times New Roman"/>
          <w:sz w:val="28"/>
          <w:szCs w:val="28"/>
        </w:rPr>
        <w:t> </w:t>
      </w:r>
      <w:r w:rsidRPr="00517119">
        <w:rPr>
          <w:rFonts w:eastAsia="Times New Roman" w:cs="Times New Roman"/>
          <w:sz w:val="28"/>
          <w:szCs w:val="28"/>
        </w:rPr>
        <w:t>сборник уже опубликованных работ.</w:t>
      </w:r>
      <w:r w:rsidR="00EB7AAC" w:rsidRPr="00517119">
        <w:rPr>
          <w:rFonts w:eastAsia="Times New Roman" w:cs="Times New Roman"/>
          <w:sz w:val="28"/>
          <w:szCs w:val="28"/>
        </w:rPr>
        <w:t xml:space="preserve"> </w:t>
      </w:r>
      <w:r w:rsidRPr="00517119">
        <w:rPr>
          <w:rFonts w:eastAsia="Times New Roman" w:cs="Times New Roman"/>
          <w:sz w:val="28"/>
          <w:szCs w:val="28"/>
        </w:rPr>
        <w:t>Обращаем Ваше внимание, что все поступающие рукописи будут проверяться в системе «</w:t>
      </w:r>
      <w:proofErr w:type="spellStart"/>
      <w:r w:rsidRPr="00517119">
        <w:rPr>
          <w:rFonts w:eastAsia="Times New Roman" w:cs="Times New Roman"/>
          <w:sz w:val="28"/>
          <w:szCs w:val="28"/>
        </w:rPr>
        <w:t>Антиплагиат</w:t>
      </w:r>
      <w:proofErr w:type="spellEnd"/>
      <w:r w:rsidRPr="00517119">
        <w:rPr>
          <w:rFonts w:eastAsia="Times New Roman" w:cs="Times New Roman"/>
          <w:sz w:val="28"/>
          <w:szCs w:val="28"/>
        </w:rPr>
        <w:t>». Оригинальность статьи должна составлять не</w:t>
      </w:r>
      <w:r w:rsidR="00EB7AAC" w:rsidRPr="00517119">
        <w:rPr>
          <w:rFonts w:eastAsia="Times New Roman" w:cs="Times New Roman"/>
          <w:sz w:val="28"/>
          <w:szCs w:val="28"/>
        </w:rPr>
        <w:t> </w:t>
      </w:r>
      <w:r w:rsidRPr="00517119">
        <w:rPr>
          <w:rFonts w:eastAsia="Times New Roman" w:cs="Times New Roman"/>
          <w:sz w:val="28"/>
          <w:szCs w:val="28"/>
        </w:rPr>
        <w:t>менее 70 %.</w:t>
      </w:r>
    </w:p>
    <w:p w:rsidR="00A046D5" w:rsidRPr="00517119" w:rsidRDefault="00A046D5" w:rsidP="0051711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lastRenderedPageBreak/>
        <w:t>Редакция имеет право на научное и литературное редактирование статьи и/или возвращение статьи автору для исправления выявленных дефектов.</w:t>
      </w:r>
    </w:p>
    <w:p w:rsidR="00A046D5" w:rsidRPr="00517119" w:rsidRDefault="00A046D5" w:rsidP="00517119">
      <w:pPr>
        <w:spacing w:before="240" w:after="120"/>
        <w:jc w:val="center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b/>
          <w:bCs/>
          <w:sz w:val="28"/>
          <w:szCs w:val="28"/>
        </w:rPr>
        <w:t>Таблицы и рисунки</w:t>
      </w:r>
    </w:p>
    <w:p w:rsidR="00A046D5" w:rsidRPr="00517119" w:rsidRDefault="00A046D5" w:rsidP="0051711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Таблицы и их заголовки и рисунки с подписями располагаются в тексте статьи.</w:t>
      </w:r>
    </w:p>
    <w:p w:rsidR="00A046D5" w:rsidRPr="00517119" w:rsidRDefault="00A046D5" w:rsidP="0051711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 xml:space="preserve">Рисунки высылаются </w:t>
      </w:r>
      <w:r w:rsidRPr="00517119">
        <w:rPr>
          <w:rFonts w:eastAsia="Times New Roman" w:cs="Times New Roman"/>
          <w:sz w:val="28"/>
          <w:szCs w:val="28"/>
          <w:u w:val="single"/>
        </w:rPr>
        <w:t>дополнительно</w:t>
      </w:r>
      <w:r w:rsidRPr="00517119">
        <w:rPr>
          <w:rFonts w:eastAsia="Times New Roman" w:cs="Times New Roman"/>
          <w:sz w:val="28"/>
          <w:szCs w:val="28"/>
        </w:rPr>
        <w:t xml:space="preserve"> отдельными файлами:</w:t>
      </w:r>
    </w:p>
    <w:p w:rsidR="00A046D5" w:rsidRPr="00517119" w:rsidRDefault="00A046D5" w:rsidP="00517119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b/>
          <w:bCs/>
          <w:sz w:val="28"/>
          <w:szCs w:val="28"/>
        </w:rPr>
        <w:t>Растровые изображения</w:t>
      </w:r>
      <w:r w:rsidRPr="00517119">
        <w:rPr>
          <w:rFonts w:eastAsia="Times New Roman" w:cs="Times New Roman"/>
          <w:sz w:val="28"/>
          <w:szCs w:val="28"/>
        </w:rPr>
        <w:t>, выполненные в графических редакторах, предоставляются в виде файлов формата </w:t>
      </w:r>
      <w:r w:rsidRPr="00517119">
        <w:rPr>
          <w:rFonts w:eastAsia="Times New Roman" w:cs="Times New Roman"/>
          <w:b/>
          <w:bCs/>
          <w:sz w:val="28"/>
          <w:szCs w:val="28"/>
        </w:rPr>
        <w:t>*.</w:t>
      </w:r>
      <w:proofErr w:type="spellStart"/>
      <w:r w:rsidRPr="00517119">
        <w:rPr>
          <w:rFonts w:eastAsia="Times New Roman" w:cs="Times New Roman"/>
          <w:b/>
          <w:bCs/>
          <w:sz w:val="28"/>
          <w:szCs w:val="28"/>
        </w:rPr>
        <w:t>tif</w:t>
      </w:r>
      <w:proofErr w:type="spellEnd"/>
      <w:r w:rsidRPr="00517119">
        <w:rPr>
          <w:rFonts w:eastAsia="Times New Roman" w:cs="Times New Roman"/>
          <w:sz w:val="28"/>
          <w:szCs w:val="28"/>
        </w:rPr>
        <w:t>, </w:t>
      </w:r>
      <w:r w:rsidRPr="00517119">
        <w:rPr>
          <w:rFonts w:eastAsia="Times New Roman" w:cs="Times New Roman"/>
          <w:b/>
          <w:bCs/>
          <w:sz w:val="28"/>
          <w:szCs w:val="28"/>
        </w:rPr>
        <w:t>*.</w:t>
      </w:r>
      <w:proofErr w:type="spellStart"/>
      <w:r w:rsidRPr="00517119">
        <w:rPr>
          <w:rFonts w:eastAsia="Times New Roman" w:cs="Times New Roman"/>
          <w:b/>
          <w:bCs/>
          <w:sz w:val="28"/>
          <w:szCs w:val="28"/>
        </w:rPr>
        <w:t>jpg</w:t>
      </w:r>
      <w:proofErr w:type="spellEnd"/>
      <w:r w:rsidRPr="00517119">
        <w:rPr>
          <w:rFonts w:eastAsia="Times New Roman" w:cs="Times New Roman"/>
          <w:b/>
          <w:bCs/>
          <w:sz w:val="28"/>
          <w:szCs w:val="28"/>
        </w:rPr>
        <w:t> </w:t>
      </w:r>
      <w:r w:rsidRPr="00517119">
        <w:rPr>
          <w:rFonts w:eastAsia="Times New Roman" w:cs="Times New Roman"/>
          <w:sz w:val="28"/>
          <w:szCs w:val="28"/>
        </w:rPr>
        <w:t>с разрешением не менее</w:t>
      </w:r>
      <w:r w:rsidR="00EB7AAC" w:rsidRPr="00517119">
        <w:rPr>
          <w:rFonts w:eastAsia="Times New Roman" w:cs="Times New Roman"/>
          <w:sz w:val="28"/>
          <w:szCs w:val="28"/>
        </w:rPr>
        <w:t xml:space="preserve"> </w:t>
      </w:r>
      <w:r w:rsidRPr="00517119">
        <w:rPr>
          <w:rFonts w:eastAsia="Times New Roman" w:cs="Times New Roman"/>
          <w:b/>
          <w:bCs/>
          <w:sz w:val="28"/>
          <w:szCs w:val="28"/>
        </w:rPr>
        <w:t>300</w:t>
      </w:r>
      <w:r w:rsidR="00EB7AAC" w:rsidRPr="00517119">
        <w:rPr>
          <w:rFonts w:eastAsia="Times New Roman" w:cs="Times New Roman"/>
          <w:b/>
          <w:bCs/>
          <w:sz w:val="28"/>
          <w:szCs w:val="28"/>
        </w:rPr>
        <w:t> </w:t>
      </w:r>
      <w:proofErr w:type="spellStart"/>
      <w:r w:rsidRPr="00517119">
        <w:rPr>
          <w:rFonts w:eastAsia="Times New Roman" w:cs="Times New Roman"/>
          <w:b/>
          <w:bCs/>
          <w:sz w:val="28"/>
          <w:szCs w:val="28"/>
        </w:rPr>
        <w:t>dpi</w:t>
      </w:r>
      <w:proofErr w:type="spellEnd"/>
      <w:r w:rsidRPr="00517119">
        <w:rPr>
          <w:rFonts w:eastAsia="Times New Roman" w:cs="Times New Roman"/>
          <w:sz w:val="28"/>
          <w:szCs w:val="28"/>
        </w:rPr>
        <w:t>. Ширина рисунка в пикселях должна быть не менее</w:t>
      </w:r>
      <w:r w:rsidR="00EB7AAC" w:rsidRPr="00517119">
        <w:rPr>
          <w:rFonts w:eastAsia="Times New Roman" w:cs="Times New Roman"/>
          <w:sz w:val="28"/>
          <w:szCs w:val="28"/>
        </w:rPr>
        <w:t xml:space="preserve"> </w:t>
      </w:r>
      <w:r w:rsidRPr="00517119">
        <w:rPr>
          <w:rFonts w:eastAsia="Times New Roman" w:cs="Times New Roman"/>
          <w:b/>
          <w:bCs/>
          <w:sz w:val="28"/>
          <w:szCs w:val="28"/>
        </w:rPr>
        <w:t>950 пикселей</w:t>
      </w:r>
      <w:r w:rsidRPr="00517119">
        <w:rPr>
          <w:rFonts w:eastAsia="Times New Roman" w:cs="Times New Roman"/>
          <w:sz w:val="28"/>
          <w:szCs w:val="28"/>
        </w:rPr>
        <w:t xml:space="preserve">. Растровые изображения по возможности предоставляются </w:t>
      </w:r>
      <w:proofErr w:type="spellStart"/>
      <w:r w:rsidRPr="00517119">
        <w:rPr>
          <w:rFonts w:eastAsia="Times New Roman" w:cs="Times New Roman"/>
          <w:sz w:val="28"/>
          <w:szCs w:val="28"/>
        </w:rPr>
        <w:t>пофрагментно</w:t>
      </w:r>
      <w:proofErr w:type="spellEnd"/>
      <w:r w:rsidRPr="00517119">
        <w:rPr>
          <w:rFonts w:eastAsia="Times New Roman" w:cs="Times New Roman"/>
          <w:sz w:val="28"/>
          <w:szCs w:val="28"/>
        </w:rPr>
        <w:t xml:space="preserve"> (т. е. без цифр, надписей и стрелок).</w:t>
      </w:r>
    </w:p>
    <w:p w:rsidR="00A046D5" w:rsidRPr="00517119" w:rsidRDefault="00A046D5" w:rsidP="00517119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b/>
          <w:bCs/>
          <w:sz w:val="28"/>
          <w:szCs w:val="28"/>
        </w:rPr>
        <w:t>Векторные изображения</w:t>
      </w:r>
      <w:r w:rsidRPr="00517119">
        <w:rPr>
          <w:rFonts w:eastAsia="Times New Roman" w:cs="Times New Roman"/>
          <w:sz w:val="28"/>
          <w:szCs w:val="28"/>
        </w:rPr>
        <w:t> предост</w:t>
      </w:r>
      <w:bookmarkStart w:id="0" w:name="_GoBack"/>
      <w:bookmarkEnd w:id="0"/>
      <w:r w:rsidRPr="00517119">
        <w:rPr>
          <w:rFonts w:eastAsia="Times New Roman" w:cs="Times New Roman"/>
          <w:sz w:val="28"/>
          <w:szCs w:val="28"/>
        </w:rPr>
        <w:t>авляются в формате программы, в которой они выполнены (</w:t>
      </w:r>
      <w:proofErr w:type="spellStart"/>
      <w:r w:rsidRPr="00517119">
        <w:rPr>
          <w:rFonts w:eastAsia="Times New Roman" w:cs="Times New Roman"/>
          <w:sz w:val="28"/>
          <w:szCs w:val="28"/>
        </w:rPr>
        <w:t>Corel</w:t>
      </w:r>
      <w:proofErr w:type="spellEnd"/>
      <w:r w:rsidRPr="0051711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17119">
        <w:rPr>
          <w:rFonts w:eastAsia="Times New Roman" w:cs="Times New Roman"/>
          <w:sz w:val="28"/>
          <w:szCs w:val="28"/>
        </w:rPr>
        <w:t>Draw</w:t>
      </w:r>
      <w:proofErr w:type="spellEnd"/>
      <w:r w:rsidRPr="0051711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17119">
        <w:rPr>
          <w:rFonts w:eastAsia="Times New Roman" w:cs="Times New Roman"/>
          <w:sz w:val="28"/>
          <w:szCs w:val="28"/>
        </w:rPr>
        <w:t>Adobe</w:t>
      </w:r>
      <w:proofErr w:type="spellEnd"/>
      <w:r w:rsidRPr="0051711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17119">
        <w:rPr>
          <w:rFonts w:eastAsia="Times New Roman" w:cs="Times New Roman"/>
          <w:sz w:val="28"/>
          <w:szCs w:val="28"/>
        </w:rPr>
        <w:t>Illustrator</w:t>
      </w:r>
      <w:proofErr w:type="spellEnd"/>
      <w:r w:rsidRPr="00517119">
        <w:rPr>
          <w:rFonts w:eastAsia="Times New Roman" w:cs="Times New Roman"/>
          <w:sz w:val="28"/>
          <w:szCs w:val="28"/>
        </w:rPr>
        <w:t>) либо в формате </w:t>
      </w:r>
      <w:r w:rsidRPr="00517119">
        <w:rPr>
          <w:rFonts w:eastAsia="Times New Roman" w:cs="Times New Roman"/>
          <w:b/>
          <w:bCs/>
          <w:sz w:val="28"/>
          <w:szCs w:val="28"/>
        </w:rPr>
        <w:t>*.</w:t>
      </w:r>
      <w:proofErr w:type="spellStart"/>
      <w:r w:rsidRPr="00517119">
        <w:rPr>
          <w:rFonts w:eastAsia="Times New Roman" w:cs="Times New Roman"/>
          <w:b/>
          <w:bCs/>
          <w:sz w:val="28"/>
          <w:szCs w:val="28"/>
        </w:rPr>
        <w:t>eps</w:t>
      </w:r>
      <w:proofErr w:type="spellEnd"/>
      <w:r w:rsidRPr="00517119">
        <w:rPr>
          <w:rFonts w:eastAsia="Times New Roman" w:cs="Times New Roman"/>
          <w:sz w:val="28"/>
          <w:szCs w:val="28"/>
        </w:rPr>
        <w:t>.</w:t>
      </w:r>
    </w:p>
    <w:p w:rsidR="00A046D5" w:rsidRPr="00517119" w:rsidRDefault="00A046D5" w:rsidP="00517119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b/>
          <w:bCs/>
          <w:sz w:val="28"/>
          <w:szCs w:val="28"/>
        </w:rPr>
        <w:t>Графики и диаграммы</w:t>
      </w:r>
      <w:r w:rsidRPr="00517119">
        <w:rPr>
          <w:rFonts w:eastAsia="Times New Roman" w:cs="Times New Roman"/>
          <w:sz w:val="28"/>
          <w:szCs w:val="28"/>
        </w:rPr>
        <w:t> предоставляются в виде файлов в форматах тех программ, в которых они построены.</w:t>
      </w:r>
    </w:p>
    <w:p w:rsidR="00A046D5" w:rsidRPr="00517119" w:rsidRDefault="00A046D5" w:rsidP="00517119">
      <w:pPr>
        <w:spacing w:before="240" w:after="120"/>
        <w:jc w:val="center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b/>
          <w:bCs/>
          <w:sz w:val="28"/>
          <w:szCs w:val="28"/>
        </w:rPr>
        <w:t>Список литературы</w:t>
      </w:r>
    </w:p>
    <w:p w:rsidR="00A046D5" w:rsidRPr="00517119" w:rsidRDefault="00A046D5" w:rsidP="0051711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Список литературы составляется в порядке</w:t>
      </w:r>
      <w:r w:rsidR="00EB7AAC" w:rsidRPr="00517119">
        <w:rPr>
          <w:rFonts w:eastAsia="Times New Roman" w:cs="Times New Roman"/>
          <w:sz w:val="28"/>
          <w:szCs w:val="28"/>
        </w:rPr>
        <w:t xml:space="preserve"> цитирования источников в тексте</w:t>
      </w:r>
      <w:r w:rsidRPr="00517119">
        <w:rPr>
          <w:rFonts w:eastAsia="Times New Roman" w:cs="Times New Roman"/>
          <w:sz w:val="28"/>
          <w:szCs w:val="28"/>
        </w:rPr>
        <w:t xml:space="preserve">. Описание источников оформляется в соответствии </w:t>
      </w:r>
      <w:proofErr w:type="spellStart"/>
      <w:r w:rsidR="00EB7AAC" w:rsidRPr="00517119">
        <w:rPr>
          <w:rFonts w:eastAsia="Times New Roman" w:cs="Times New Roman"/>
          <w:sz w:val="28"/>
          <w:szCs w:val="28"/>
        </w:rPr>
        <w:t>Ванкуверским</w:t>
      </w:r>
      <w:proofErr w:type="spellEnd"/>
      <w:r w:rsidR="00EB7AAC" w:rsidRPr="00517119">
        <w:rPr>
          <w:rFonts w:eastAsia="Times New Roman" w:cs="Times New Roman"/>
          <w:sz w:val="28"/>
          <w:szCs w:val="28"/>
        </w:rPr>
        <w:t xml:space="preserve"> стилем</w:t>
      </w:r>
      <w:r w:rsidRPr="00517119">
        <w:rPr>
          <w:rFonts w:eastAsia="Times New Roman" w:cs="Times New Roman"/>
          <w:sz w:val="28"/>
          <w:szCs w:val="28"/>
        </w:rPr>
        <w:t>.</w:t>
      </w:r>
    </w:p>
    <w:p w:rsidR="00EB7AAC" w:rsidRPr="00517119" w:rsidRDefault="00EB7AAC" w:rsidP="0051711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eastAsia="Times New Roman" w:cs="Times New Roman"/>
          <w:sz w:val="28"/>
          <w:szCs w:val="28"/>
        </w:rPr>
        <w:t>Примеры:</w:t>
      </w:r>
    </w:p>
    <w:p w:rsidR="00EB7AAC" w:rsidRPr="00517119" w:rsidRDefault="00EB7AAC" w:rsidP="0051711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517119">
        <w:rPr>
          <w:rFonts w:cs="Times New Roman"/>
          <w:sz w:val="28"/>
          <w:szCs w:val="28"/>
          <w:lang w:val="en-US"/>
        </w:rPr>
        <w:t>Donninelli</w:t>
      </w:r>
      <w:proofErr w:type="spellEnd"/>
      <w:r w:rsidRPr="00517119">
        <w:rPr>
          <w:rFonts w:cs="Times New Roman"/>
          <w:sz w:val="28"/>
          <w:szCs w:val="28"/>
          <w:lang w:val="en-US"/>
        </w:rPr>
        <w:t> G</w:t>
      </w:r>
      <w:r w:rsidRPr="00517119">
        <w:rPr>
          <w:rFonts w:cs="Times New Roman"/>
          <w:sz w:val="28"/>
          <w:szCs w:val="28"/>
        </w:rPr>
        <w:t xml:space="preserve">, </w:t>
      </w:r>
      <w:r w:rsidRPr="00517119">
        <w:rPr>
          <w:rFonts w:cs="Times New Roman"/>
          <w:sz w:val="28"/>
          <w:szCs w:val="28"/>
          <w:lang w:val="en-US"/>
        </w:rPr>
        <w:t>Del Corn</w:t>
      </w:r>
      <w:r w:rsidRPr="00517119">
        <w:rPr>
          <w:rFonts w:cs="Times New Roman"/>
          <w:sz w:val="28"/>
          <w:szCs w:val="28"/>
        </w:rPr>
        <w:t>ò</w:t>
      </w:r>
      <w:r w:rsidRPr="00517119">
        <w:rPr>
          <w:rFonts w:cs="Times New Roman"/>
          <w:sz w:val="28"/>
          <w:szCs w:val="28"/>
          <w:lang w:val="en-US"/>
        </w:rPr>
        <w:t> M</w:t>
      </w:r>
      <w:r w:rsidRPr="00517119">
        <w:rPr>
          <w:rFonts w:cs="Times New Roman"/>
          <w:sz w:val="28"/>
          <w:szCs w:val="28"/>
        </w:rPr>
        <w:t xml:space="preserve">, </w:t>
      </w:r>
      <w:r w:rsidRPr="00517119">
        <w:rPr>
          <w:rFonts w:cs="Times New Roman"/>
          <w:sz w:val="28"/>
          <w:szCs w:val="28"/>
          <w:lang w:val="en-US"/>
        </w:rPr>
        <w:t>Pierdominici M</w:t>
      </w:r>
      <w:r w:rsidRPr="00517119">
        <w:rPr>
          <w:rFonts w:cs="Times New Roman"/>
          <w:sz w:val="28"/>
          <w:szCs w:val="28"/>
        </w:rPr>
        <w:t xml:space="preserve">, </w:t>
      </w:r>
      <w:r w:rsidRPr="00517119">
        <w:rPr>
          <w:rFonts w:cs="Times New Roman"/>
          <w:sz w:val="28"/>
          <w:szCs w:val="28"/>
          <w:lang w:val="en-US"/>
        </w:rPr>
        <w:t>Scazzocchio B</w:t>
      </w:r>
      <w:r w:rsidRPr="00517119">
        <w:rPr>
          <w:rFonts w:cs="Times New Roman"/>
          <w:sz w:val="28"/>
          <w:szCs w:val="28"/>
        </w:rPr>
        <w:t xml:space="preserve">, </w:t>
      </w:r>
      <w:r w:rsidRPr="00517119">
        <w:rPr>
          <w:rFonts w:cs="Times New Roman"/>
          <w:sz w:val="28"/>
          <w:szCs w:val="28"/>
          <w:lang w:val="en-US"/>
        </w:rPr>
        <w:t>Var</w:t>
      </w:r>
      <w:r w:rsidRPr="00517119">
        <w:rPr>
          <w:rFonts w:cs="Times New Roman"/>
          <w:sz w:val="28"/>
          <w:szCs w:val="28"/>
        </w:rPr>
        <w:t>ì</w:t>
      </w:r>
      <w:r w:rsidRPr="00517119">
        <w:rPr>
          <w:rFonts w:cs="Times New Roman"/>
          <w:sz w:val="28"/>
          <w:szCs w:val="28"/>
          <w:lang w:val="en-US"/>
        </w:rPr>
        <w:t> R</w:t>
      </w:r>
      <w:r w:rsidRPr="00517119">
        <w:rPr>
          <w:rFonts w:cs="Times New Roman"/>
          <w:sz w:val="28"/>
          <w:szCs w:val="28"/>
        </w:rPr>
        <w:t xml:space="preserve">, </w:t>
      </w:r>
      <w:r w:rsidRPr="00517119">
        <w:rPr>
          <w:rFonts w:cs="Times New Roman"/>
          <w:sz w:val="28"/>
          <w:szCs w:val="28"/>
          <w:lang w:val="en-US"/>
        </w:rPr>
        <w:t>Varano B</w:t>
      </w:r>
      <w:r w:rsidRPr="00517119">
        <w:rPr>
          <w:rFonts w:cs="Times New Roman"/>
          <w:sz w:val="28"/>
          <w:szCs w:val="28"/>
        </w:rPr>
        <w:t xml:space="preserve">, </w:t>
      </w:r>
      <w:r w:rsidRPr="00517119">
        <w:rPr>
          <w:rFonts w:cs="Times New Roman"/>
          <w:sz w:val="28"/>
          <w:szCs w:val="28"/>
          <w:lang w:val="en-US"/>
        </w:rPr>
        <w:t>et al</w:t>
      </w:r>
      <w:r w:rsidRPr="00517119">
        <w:rPr>
          <w:rFonts w:cs="Times New Roman"/>
          <w:sz w:val="28"/>
          <w:szCs w:val="28"/>
        </w:rPr>
        <w:t xml:space="preserve">. </w:t>
      </w:r>
      <w:r w:rsidRPr="00517119">
        <w:rPr>
          <w:rFonts w:cs="Times New Roman"/>
          <w:sz w:val="28"/>
          <w:szCs w:val="28"/>
          <w:lang w:val="en-US"/>
        </w:rPr>
        <w:t xml:space="preserve">Distinct blood and visceral adipose tissue regulatory T cell and innate lymphocyte profiles characterize obesity and  colorectal cancer. </w:t>
      </w:r>
      <w:r w:rsidRPr="00517119">
        <w:rPr>
          <w:rFonts w:cs="Times New Roman"/>
          <w:i/>
          <w:sz w:val="28"/>
          <w:szCs w:val="28"/>
          <w:lang w:val="en-US"/>
        </w:rPr>
        <w:t>Front</w:t>
      </w:r>
      <w:r w:rsidRPr="00517119">
        <w:rPr>
          <w:rFonts w:cs="Times New Roman"/>
          <w:i/>
          <w:sz w:val="28"/>
          <w:szCs w:val="28"/>
        </w:rPr>
        <w:t xml:space="preserve"> </w:t>
      </w:r>
      <w:proofErr w:type="spellStart"/>
      <w:r w:rsidRPr="00517119">
        <w:rPr>
          <w:rFonts w:cs="Times New Roman"/>
          <w:i/>
          <w:sz w:val="28"/>
          <w:szCs w:val="28"/>
          <w:lang w:val="en-US"/>
        </w:rPr>
        <w:t>Immunol</w:t>
      </w:r>
      <w:proofErr w:type="spellEnd"/>
      <w:r w:rsidRPr="00517119">
        <w:rPr>
          <w:rFonts w:cs="Times New Roman"/>
          <w:sz w:val="28"/>
          <w:szCs w:val="28"/>
        </w:rPr>
        <w:t xml:space="preserve">. 2017; 8: 643. </w:t>
      </w:r>
      <w:proofErr w:type="spellStart"/>
      <w:r w:rsidRPr="00517119">
        <w:rPr>
          <w:rFonts w:cs="Times New Roman"/>
          <w:sz w:val="28"/>
          <w:szCs w:val="28"/>
          <w:lang w:val="en-US"/>
        </w:rPr>
        <w:t>doi</w:t>
      </w:r>
      <w:proofErr w:type="spellEnd"/>
      <w:r w:rsidRPr="00517119">
        <w:rPr>
          <w:rFonts w:cs="Times New Roman"/>
          <w:sz w:val="28"/>
          <w:szCs w:val="28"/>
        </w:rPr>
        <w:t>:</w:t>
      </w:r>
      <w:r w:rsidRPr="00517119">
        <w:rPr>
          <w:rFonts w:cs="Times New Roman"/>
          <w:sz w:val="28"/>
          <w:szCs w:val="28"/>
          <w:lang w:val="en-US"/>
        </w:rPr>
        <w:t> </w:t>
      </w:r>
      <w:r w:rsidRPr="00517119">
        <w:rPr>
          <w:rFonts w:cs="Times New Roman"/>
          <w:sz w:val="28"/>
          <w:szCs w:val="28"/>
        </w:rPr>
        <w:t>10.3389/</w:t>
      </w:r>
      <w:r w:rsidRPr="00517119">
        <w:rPr>
          <w:rFonts w:cs="Times New Roman"/>
          <w:sz w:val="28"/>
          <w:szCs w:val="28"/>
          <w:lang w:val="en-US"/>
        </w:rPr>
        <w:t>fimmu</w:t>
      </w:r>
      <w:r w:rsidRPr="00517119">
        <w:rPr>
          <w:rFonts w:cs="Times New Roman"/>
          <w:sz w:val="28"/>
          <w:szCs w:val="28"/>
        </w:rPr>
        <w:t>.2017.00643</w:t>
      </w:r>
    </w:p>
    <w:p w:rsidR="00EB7AAC" w:rsidRPr="00517119" w:rsidRDefault="00EB7AAC" w:rsidP="0051711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517119">
        <w:rPr>
          <w:rFonts w:cs="Times New Roman"/>
          <w:sz w:val="28"/>
          <w:szCs w:val="28"/>
        </w:rPr>
        <w:t>Давыдова А.В., Никифоров </w:t>
      </w:r>
      <w:proofErr w:type="spellStart"/>
      <w:r w:rsidRPr="00517119">
        <w:rPr>
          <w:rFonts w:cs="Times New Roman"/>
          <w:sz w:val="28"/>
          <w:szCs w:val="28"/>
        </w:rPr>
        <w:t>В.С</w:t>
      </w:r>
      <w:proofErr w:type="spellEnd"/>
      <w:r w:rsidRPr="00517119">
        <w:rPr>
          <w:rFonts w:cs="Times New Roman"/>
          <w:sz w:val="28"/>
          <w:szCs w:val="28"/>
        </w:rPr>
        <w:t xml:space="preserve">., </w:t>
      </w:r>
      <w:proofErr w:type="spellStart"/>
      <w:r w:rsidRPr="00517119">
        <w:rPr>
          <w:rFonts w:cs="Times New Roman"/>
          <w:sz w:val="28"/>
          <w:szCs w:val="28"/>
        </w:rPr>
        <w:t>Халимов</w:t>
      </w:r>
      <w:proofErr w:type="spellEnd"/>
      <w:r w:rsidRPr="00517119">
        <w:rPr>
          <w:rFonts w:cs="Times New Roman"/>
          <w:sz w:val="28"/>
          <w:szCs w:val="28"/>
        </w:rPr>
        <w:t> </w:t>
      </w:r>
      <w:proofErr w:type="spellStart"/>
      <w:r w:rsidRPr="00517119">
        <w:rPr>
          <w:rFonts w:cs="Times New Roman"/>
          <w:sz w:val="28"/>
          <w:szCs w:val="28"/>
        </w:rPr>
        <w:t>Ю.Ш</w:t>
      </w:r>
      <w:proofErr w:type="spellEnd"/>
      <w:r w:rsidRPr="00517119">
        <w:rPr>
          <w:rFonts w:cs="Times New Roman"/>
          <w:sz w:val="28"/>
          <w:szCs w:val="28"/>
        </w:rPr>
        <w:t xml:space="preserve">. Толщина </w:t>
      </w:r>
      <w:proofErr w:type="spellStart"/>
      <w:r w:rsidRPr="00517119">
        <w:rPr>
          <w:rFonts w:cs="Times New Roman"/>
          <w:sz w:val="28"/>
          <w:szCs w:val="28"/>
        </w:rPr>
        <w:t>эпикардиальной</w:t>
      </w:r>
      <w:proofErr w:type="spellEnd"/>
      <w:r w:rsidRPr="00517119">
        <w:rPr>
          <w:rFonts w:cs="Times New Roman"/>
          <w:sz w:val="28"/>
          <w:szCs w:val="28"/>
        </w:rPr>
        <w:t xml:space="preserve"> жировой ткани как предиктор кардиоваскулярного риска. </w:t>
      </w:r>
      <w:proofErr w:type="spellStart"/>
      <w:r w:rsidRPr="00517119">
        <w:rPr>
          <w:rFonts w:cs="Times New Roman"/>
          <w:i/>
          <w:sz w:val="28"/>
          <w:szCs w:val="28"/>
        </w:rPr>
        <w:t>Consilium</w:t>
      </w:r>
      <w:proofErr w:type="spellEnd"/>
      <w:r w:rsidRPr="00517119">
        <w:rPr>
          <w:rFonts w:cs="Times New Roman"/>
          <w:i/>
          <w:sz w:val="28"/>
          <w:szCs w:val="28"/>
        </w:rPr>
        <w:t xml:space="preserve"> </w:t>
      </w:r>
      <w:proofErr w:type="spellStart"/>
      <w:r w:rsidRPr="00517119">
        <w:rPr>
          <w:rFonts w:cs="Times New Roman"/>
          <w:i/>
          <w:sz w:val="28"/>
          <w:szCs w:val="28"/>
        </w:rPr>
        <w:t>Medicum</w:t>
      </w:r>
      <w:proofErr w:type="spellEnd"/>
      <w:r w:rsidRPr="00517119">
        <w:rPr>
          <w:rFonts w:cs="Times New Roman"/>
          <w:sz w:val="28"/>
          <w:szCs w:val="28"/>
        </w:rPr>
        <w:t>. 2018; 20(10): 91-94.</w:t>
      </w:r>
      <w:r w:rsidRPr="00517119">
        <w:rPr>
          <w:rFonts w:cs="Times New Roman"/>
          <w:sz w:val="28"/>
          <w:szCs w:val="28"/>
        </w:rPr>
        <w:t xml:space="preserve"> </w:t>
      </w:r>
      <w:r w:rsidRPr="00517119">
        <w:rPr>
          <w:rFonts w:cs="Times New Roman"/>
          <w:sz w:val="28"/>
          <w:szCs w:val="28"/>
          <w:lang w:val="en-US"/>
        </w:rPr>
        <w:t>doi</w:t>
      </w:r>
      <w:r w:rsidRPr="00517119">
        <w:rPr>
          <w:rFonts w:cs="Times New Roman"/>
          <w:sz w:val="28"/>
          <w:szCs w:val="28"/>
        </w:rPr>
        <w:t>:</w:t>
      </w:r>
      <w:r w:rsidRPr="00517119">
        <w:rPr>
          <w:rFonts w:cs="Times New Roman"/>
          <w:sz w:val="28"/>
          <w:szCs w:val="28"/>
          <w:lang w:val="en-US"/>
        </w:rPr>
        <w:t> </w:t>
      </w:r>
      <w:r w:rsidRPr="00517119">
        <w:rPr>
          <w:rFonts w:cs="Times New Roman"/>
          <w:sz w:val="28"/>
          <w:szCs w:val="28"/>
        </w:rPr>
        <w:t>10.26442/2075-1753_2018.10.91-94</w:t>
      </w:r>
    </w:p>
    <w:sectPr w:rsidR="00EB7AAC" w:rsidRPr="00517119" w:rsidSect="00517119">
      <w:pgSz w:w="11907" w:h="16840" w:code="9"/>
      <w:pgMar w:top="1134" w:right="1134" w:bottom="1134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1F5"/>
    <w:multiLevelType w:val="multilevel"/>
    <w:tmpl w:val="E548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313AF"/>
    <w:multiLevelType w:val="multilevel"/>
    <w:tmpl w:val="A77A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D5"/>
    <w:rsid w:val="000C3FBE"/>
    <w:rsid w:val="00146D86"/>
    <w:rsid w:val="00285E0E"/>
    <w:rsid w:val="003358BF"/>
    <w:rsid w:val="004F3CB9"/>
    <w:rsid w:val="00502689"/>
    <w:rsid w:val="00517119"/>
    <w:rsid w:val="007401C1"/>
    <w:rsid w:val="0075791B"/>
    <w:rsid w:val="007E0132"/>
    <w:rsid w:val="00A046D5"/>
    <w:rsid w:val="00DF0B42"/>
    <w:rsid w:val="00EB7AAC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EA93-C09A-4F80-8267-87CD6056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6D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46D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46D5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6D5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46D5"/>
    <w:rPr>
      <w:rFonts w:eastAsia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046D5"/>
    <w:rPr>
      <w:rFonts w:eastAsia="Times New Roman" w:cs="Times New Roman"/>
      <w:b/>
      <w:bCs/>
    </w:rPr>
  </w:style>
  <w:style w:type="character" w:styleId="a3">
    <w:name w:val="Strong"/>
    <w:basedOn w:val="a0"/>
    <w:uiPriority w:val="22"/>
    <w:qFormat/>
    <w:rsid w:val="00A046D5"/>
    <w:rPr>
      <w:b/>
      <w:bCs/>
    </w:rPr>
  </w:style>
  <w:style w:type="paragraph" w:styleId="a4">
    <w:name w:val="Normal (Web)"/>
    <w:basedOn w:val="a"/>
    <w:uiPriority w:val="99"/>
    <w:semiHidden/>
    <w:unhideWhenUsed/>
    <w:rsid w:val="00A046D5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A04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c5b9b6c417f343d9f02844/" TargetMode="External"/><Relationship Id="rId5" Type="http://schemas.openxmlformats.org/officeDocument/2006/relationships/hyperlink" Target="mailto:conf@isc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Мария</dc:creator>
  <cp:keywords/>
  <dc:description/>
  <cp:lastModifiedBy>Арсентьева Мария</cp:lastModifiedBy>
  <cp:revision>13</cp:revision>
  <dcterms:created xsi:type="dcterms:W3CDTF">2017-12-22T04:46:00Z</dcterms:created>
  <dcterms:modified xsi:type="dcterms:W3CDTF">2024-02-09T06:24:00Z</dcterms:modified>
</cp:coreProperties>
</file>