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0E1E" w14:textId="77777777" w:rsidR="00022972" w:rsidRDefault="002D1413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 Информационное письмо </w:t>
      </w:r>
    </w:p>
    <w:p w14:paraId="709C8118" w14:textId="77777777" w:rsidR="00022972" w:rsidRDefault="002D1413">
      <w:pPr>
        <w:pStyle w:val="a3"/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ФЕДЕРАЛЬНОЕ ГОСУДАРСТВЕННОЕ ОБРАЗОВАТЕЛЬНОЕ УЧРЕЖДЕНИЕ </w:t>
      </w:r>
    </w:p>
    <w:p w14:paraId="3F115AA6" w14:textId="77777777" w:rsidR="00022972" w:rsidRDefault="002D1413">
      <w:pPr>
        <w:pStyle w:val="a3"/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ВЫСШЕГО ОБРАЗОВАНИЯ </w:t>
      </w:r>
    </w:p>
    <w:p w14:paraId="17CF5F8F" w14:textId="77777777" w:rsidR="00022972" w:rsidRDefault="002D1413">
      <w:pPr>
        <w:pStyle w:val="a3"/>
        <w:spacing w:after="0"/>
        <w:jc w:val="center"/>
        <w:rPr>
          <w:b/>
          <w:sz w:val="20"/>
        </w:rPr>
      </w:pPr>
      <w:r>
        <w:rPr>
          <w:b/>
          <w:sz w:val="20"/>
        </w:rPr>
        <w:t> «ЛУГАНСКИЙ ГОСУДАРСТВЕННЫЙ МЕДИЦИНСКИЙ УНИВЕРСИТЕТ </w:t>
      </w:r>
    </w:p>
    <w:p w14:paraId="0991AED8" w14:textId="77777777" w:rsidR="00022972" w:rsidRDefault="002D1413">
      <w:pPr>
        <w:pStyle w:val="a3"/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ИМЕНИ СВЯТИТЕЛЯ ЛУКИ» МИНИСТЕРСТВА ЗДРАВООХРАНЕНИЯ </w:t>
      </w:r>
    </w:p>
    <w:p w14:paraId="34ED494B" w14:textId="77777777" w:rsidR="00022972" w:rsidRDefault="002D1413">
      <w:pPr>
        <w:pStyle w:val="a3"/>
        <w:spacing w:after="0"/>
        <w:jc w:val="center"/>
        <w:rPr>
          <w:b/>
          <w:sz w:val="20"/>
        </w:rPr>
      </w:pPr>
      <w:r>
        <w:rPr>
          <w:b/>
          <w:sz w:val="20"/>
        </w:rPr>
        <w:t>РОССИЙСКОЙ ФЕДЕРАЦИИ</w:t>
      </w:r>
    </w:p>
    <w:p w14:paraId="0E219E43" w14:textId="77777777" w:rsidR="00022972" w:rsidRDefault="00022972">
      <w:pPr>
        <w:pStyle w:val="a3"/>
        <w:spacing w:after="0"/>
        <w:jc w:val="center"/>
      </w:pPr>
    </w:p>
    <w:p w14:paraId="3AC125EA" w14:textId="77777777" w:rsidR="00022972" w:rsidRDefault="0002297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22972" w14:paraId="01A331AA" w14:textId="77777777">
        <w:tc>
          <w:tcPr>
            <w:tcW w:w="4785" w:type="dxa"/>
          </w:tcPr>
          <w:p w14:paraId="1ED856FB" w14:textId="77777777" w:rsidR="00022972" w:rsidRDefault="000229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6C8D8DE8" w14:textId="4B12B059" w:rsidR="00022972" w:rsidRDefault="00F9719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647C77EA" wp14:editId="690DA227">
                  <wp:extent cx="1017905" cy="920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14:paraId="0D89FC5D" w14:textId="77777777" w:rsidR="00022972" w:rsidRDefault="002D14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310D4A36" wp14:editId="1C1CED27">
                  <wp:extent cx="904875" cy="695325"/>
                  <wp:effectExtent l="0" t="0" r="9525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5418" cy="69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4EADF" w14:textId="77777777" w:rsidR="00022972" w:rsidRDefault="0002297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</w:p>
    <w:p w14:paraId="73A35BFB" w14:textId="77777777" w:rsidR="00022972" w:rsidRDefault="0002297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D0C91DC" w14:textId="77777777" w:rsidR="00022972" w:rsidRDefault="002D1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VIII КОНФЕРЕНЦИЯ СТУДЕНТОВ И МОЛОДЫХ УЧЕНЫХ </w:t>
      </w:r>
    </w:p>
    <w:p w14:paraId="4644917E" w14:textId="77777777" w:rsidR="00022972" w:rsidRDefault="002D1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«ЗДОРОВЬЕ ДЕТЕЙ – НОРМА И ПАТОЛОГИЯ» </w:t>
      </w:r>
    </w:p>
    <w:p w14:paraId="4F8E702E" w14:textId="77777777" w:rsidR="00022972" w:rsidRDefault="002D1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(мультидисциплинарный подход)</w:t>
      </w:r>
    </w:p>
    <w:p w14:paraId="267273A6" w14:textId="77777777" w:rsidR="00022972" w:rsidRDefault="000229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0FCB601B" w14:textId="77777777" w:rsidR="00022972" w:rsidRDefault="002D1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17461908" wp14:editId="773B03D9">
            <wp:extent cx="1571625" cy="15811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716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9326" w14:textId="77777777" w:rsidR="00022972" w:rsidRDefault="000229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1743DA25" w14:textId="6E9D9D92" w:rsidR="00022972" w:rsidRDefault="007816D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19 мая </w:t>
      </w:r>
      <w:r w:rsidR="00676108">
        <w:rPr>
          <w:rFonts w:ascii="Times New Roman" w:hAnsi="Times New Roman"/>
          <w:b/>
          <w:i/>
          <w:sz w:val="24"/>
        </w:rPr>
        <w:t>2026</w:t>
      </w:r>
      <w:r w:rsidR="002D1413">
        <w:rPr>
          <w:rFonts w:ascii="Times New Roman" w:hAnsi="Times New Roman"/>
          <w:b/>
          <w:i/>
          <w:sz w:val="24"/>
        </w:rPr>
        <w:t xml:space="preserve"> года, Луганск</w:t>
      </w:r>
    </w:p>
    <w:p w14:paraId="21147FE8" w14:textId="77777777" w:rsidR="00022972" w:rsidRDefault="0002297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</w:p>
    <w:p w14:paraId="2A7B9F2E" w14:textId="77777777" w:rsidR="00022972" w:rsidRDefault="002D1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Глубокоуважаемые коллеги!</w:t>
      </w:r>
    </w:p>
    <w:p w14:paraId="63966E84" w14:textId="77777777" w:rsidR="00022972" w:rsidRDefault="0002297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D1AB0BF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Приглашаем Вас принять участие в работе Конференции студентов и молодых учёных «Здоровье детей – норма и патология» (мультидисциплинарный подход).</w:t>
      </w:r>
    </w:p>
    <w:p w14:paraId="7AD357D9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проведения Конференции – г. Луганск, кв. 50-летия Обороны Луганска, 1. </w:t>
      </w:r>
    </w:p>
    <w:p w14:paraId="18DE1E17" w14:textId="47C62495" w:rsidR="00022972" w:rsidRDefault="002D1413">
      <w:pPr>
        <w:spacing w:after="0" w:line="240" w:lineRule="auto"/>
        <w:ind w:firstLine="709"/>
        <w:jc w:val="both"/>
        <w:rPr>
          <w:rStyle w:val="apple-converted-space0"/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Дата проведения Конференции –</w:t>
      </w:r>
      <w:r w:rsidR="006315B4">
        <w:rPr>
          <w:rFonts w:ascii="Times New Roman" w:hAnsi="Times New Roman"/>
          <w:sz w:val="24"/>
        </w:rPr>
        <w:t xml:space="preserve"> 19 мая </w:t>
      </w:r>
      <w:r w:rsidR="00676108">
        <w:rPr>
          <w:rStyle w:val="apple-converted-space0"/>
          <w:rFonts w:ascii="Times New Roman" w:hAnsi="Times New Roman"/>
          <w:sz w:val="24"/>
          <w:highlight w:val="white"/>
        </w:rPr>
        <w:t>2026</w:t>
      </w:r>
      <w:r>
        <w:rPr>
          <w:rStyle w:val="apple-converted-space0"/>
          <w:rFonts w:ascii="Times New Roman" w:hAnsi="Times New Roman"/>
          <w:sz w:val="24"/>
          <w:highlight w:val="white"/>
        </w:rPr>
        <w:t xml:space="preserve">г.  </w:t>
      </w:r>
    </w:p>
    <w:p w14:paraId="1C350E62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Конференции предусматривает обсуждение широкого круга вопросов в области педиатрии, связанных с диагностикой, лечением, профилактикой заболеваний, а также с диагностикой здоровья детей, его сохранением и улучшением.</w:t>
      </w:r>
    </w:p>
    <w:p w14:paraId="3A7577A8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Конкретная тематика Конференции будет сформирована с учётом полученных от Вас заявок. Официальный язык конференции – русский.</w:t>
      </w:r>
    </w:p>
    <w:p w14:paraId="477C2865" w14:textId="77777777" w:rsidR="00022972" w:rsidRDefault="00022972">
      <w:pPr>
        <w:pStyle w:val="a3"/>
        <w:spacing w:after="0"/>
        <w:ind w:firstLine="709"/>
        <w:jc w:val="both"/>
        <w:rPr>
          <w:color w:val="FF0000"/>
        </w:rPr>
      </w:pPr>
    </w:p>
    <w:p w14:paraId="012685A9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Формы участия в работе конференции </w:t>
      </w:r>
    </w:p>
    <w:p w14:paraId="3DE24523" w14:textId="77777777" w:rsidR="00022972" w:rsidRDefault="002D14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Слушатель</w:t>
      </w:r>
    </w:p>
    <w:p w14:paraId="2C833805" w14:textId="77777777" w:rsidR="00022972" w:rsidRDefault="002D14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с очным докладом</w:t>
      </w:r>
    </w:p>
    <w:p w14:paraId="4108D0C3" w14:textId="77777777" w:rsidR="00022972" w:rsidRDefault="002D14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с очным </w:t>
      </w:r>
      <w:proofErr w:type="spellStart"/>
      <w:r>
        <w:rPr>
          <w:rFonts w:ascii="Times New Roman" w:hAnsi="Times New Roman"/>
          <w:sz w:val="24"/>
        </w:rPr>
        <w:t>докладом+публикация</w:t>
      </w:r>
      <w:proofErr w:type="spellEnd"/>
      <w:r>
        <w:rPr>
          <w:rFonts w:ascii="Times New Roman" w:hAnsi="Times New Roman"/>
          <w:sz w:val="24"/>
        </w:rPr>
        <w:t xml:space="preserve"> в электронном сборнике</w:t>
      </w:r>
    </w:p>
    <w:p w14:paraId="0A3DA47B" w14:textId="77777777" w:rsidR="00022972" w:rsidRDefault="002D14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с онлайн докладом</w:t>
      </w:r>
    </w:p>
    <w:p w14:paraId="79DBBBC7" w14:textId="77777777" w:rsidR="00022972" w:rsidRDefault="002D14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с онлайн докладом +публикация в электронном сборнике </w:t>
      </w:r>
    </w:p>
    <w:p w14:paraId="7DBFAADD" w14:textId="77777777" w:rsidR="00022972" w:rsidRDefault="002D14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Публикация в электронном сборнике материалов итоговой межвузовской студенческой научной конференции «Месячник студенческой науки НОМУС-2025».</w:t>
      </w:r>
    </w:p>
    <w:p w14:paraId="64F1318D" w14:textId="77777777" w:rsidR="00022972" w:rsidRDefault="002D1413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Формат проведения Конференции очно-заочный</w:t>
      </w:r>
    </w:p>
    <w:p w14:paraId="1406E79C" w14:textId="77777777" w:rsidR="00022972" w:rsidRDefault="002D1413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(ссылка на онлайн - конференцию будет предоставлена)</w:t>
      </w:r>
    </w:p>
    <w:p w14:paraId="67F00909" w14:textId="45E27851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участия в конференции в качестве слушателя и/или докладчика необходимо в срок </w:t>
      </w:r>
      <w:r>
        <w:rPr>
          <w:rFonts w:ascii="Times New Roman" w:hAnsi="Times New Roman"/>
          <w:b/>
          <w:sz w:val="24"/>
        </w:rPr>
        <w:t>до</w:t>
      </w:r>
      <w:r w:rsidR="006315B4">
        <w:rPr>
          <w:rFonts w:ascii="Times New Roman" w:hAnsi="Times New Roman"/>
          <w:b/>
          <w:sz w:val="24"/>
        </w:rPr>
        <w:t xml:space="preserve"> 1</w:t>
      </w:r>
      <w:r w:rsidR="00C4206E">
        <w:rPr>
          <w:rFonts w:ascii="Times New Roman" w:hAnsi="Times New Roman"/>
          <w:b/>
          <w:sz w:val="24"/>
        </w:rPr>
        <w:t>4</w:t>
      </w:r>
      <w:r w:rsidR="006315B4">
        <w:rPr>
          <w:rFonts w:ascii="Times New Roman" w:hAnsi="Times New Roman"/>
          <w:b/>
          <w:sz w:val="24"/>
        </w:rPr>
        <w:t xml:space="preserve"> мая</w:t>
      </w:r>
      <w:r w:rsidR="00676108">
        <w:rPr>
          <w:rFonts w:ascii="Times New Roman" w:hAnsi="Times New Roman"/>
          <w:b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 заполнить соответствующую регистрационную форму на сайте </w:t>
      </w:r>
      <w:r>
        <w:rPr>
          <w:rFonts w:ascii="Times New Roman" w:hAnsi="Times New Roman"/>
          <w:color w:val="FF0000"/>
          <w:sz w:val="24"/>
        </w:rPr>
        <w:t xml:space="preserve">      </w:t>
      </w:r>
      <w:hyperlink r:id="rId8" w:history="1">
        <w:r w:rsidR="003828AD" w:rsidRPr="00E71AE2">
          <w:rPr>
            <w:rStyle w:val="a5"/>
          </w:rPr>
          <w:t>https://forms.yandex.ru/u/69c2c8daf47e73438c68c899</w:t>
        </w:r>
      </w:hyperlink>
      <w:r w:rsidR="003828AD">
        <w:t xml:space="preserve"> </w:t>
      </w:r>
      <w:r>
        <w:rPr>
          <w:rFonts w:ascii="Times New Roman" w:hAnsi="Times New Roman"/>
          <w:sz w:val="24"/>
        </w:rPr>
        <w:t>(обращаем внимание, для докладчиков, слушателей регистрация также является обязательной).</w:t>
      </w:r>
    </w:p>
    <w:p w14:paraId="7E979567" w14:textId="43B5F684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публикации материалов в сборнике итоговой межвузовской студенческой научной конференции «Месячн</w:t>
      </w:r>
      <w:r w:rsidR="00676108">
        <w:rPr>
          <w:rFonts w:ascii="Times New Roman" w:hAnsi="Times New Roman"/>
          <w:sz w:val="24"/>
        </w:rPr>
        <w:t>ик студенческой науки НОМУС-2026</w:t>
      </w:r>
      <w:r>
        <w:rPr>
          <w:rFonts w:ascii="Times New Roman" w:hAnsi="Times New Roman"/>
          <w:sz w:val="24"/>
        </w:rPr>
        <w:t xml:space="preserve">», с дальнейшим размещением в eLIBRARY.RU (РИНЦ), необходимо в срок </w:t>
      </w:r>
      <w:r w:rsidRPr="005215DE">
        <w:rPr>
          <w:rFonts w:ascii="Times New Roman" w:hAnsi="Times New Roman"/>
          <w:b/>
          <w:bCs/>
          <w:sz w:val="24"/>
        </w:rPr>
        <w:t xml:space="preserve">до </w:t>
      </w:r>
      <w:r w:rsidR="005215DE">
        <w:rPr>
          <w:rFonts w:ascii="Times New Roman" w:hAnsi="Times New Roman"/>
          <w:b/>
          <w:bCs/>
          <w:sz w:val="24"/>
        </w:rPr>
        <w:t>30</w:t>
      </w:r>
      <w:r w:rsidR="006315B4" w:rsidRPr="005215DE">
        <w:rPr>
          <w:rFonts w:ascii="Times New Roman" w:hAnsi="Times New Roman"/>
          <w:b/>
          <w:bCs/>
          <w:sz w:val="24"/>
        </w:rPr>
        <w:t xml:space="preserve"> мая</w:t>
      </w:r>
      <w:r w:rsidR="006315B4">
        <w:rPr>
          <w:rFonts w:ascii="Times New Roman" w:hAnsi="Times New Roman"/>
          <w:sz w:val="24"/>
        </w:rPr>
        <w:t xml:space="preserve"> </w:t>
      </w:r>
      <w:r w:rsidR="00676108">
        <w:rPr>
          <w:rFonts w:ascii="Times New Roman" w:hAnsi="Times New Roman"/>
          <w:b/>
          <w:sz w:val="24"/>
        </w:rPr>
        <w:t>2026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года прикрепить тезис к онлайн -форме.</w:t>
      </w:r>
    </w:p>
    <w:p w14:paraId="184B8948" w14:textId="065AD8E0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 заполняете онлайн-форму, затем прикрепляете файлы к онлайн-форме (например: текст тезисов или статьи сохраняется в отдельном файле под своей фамилией и инициалами, например: «Тезис Петров П.П.». Антиплагиат оформляется в отдельном файле, название которого состоит из фамилии и инициалов участника и слова (Антиплагиат), например, «Петров П.П. Антиплагиат». Заявку оставляете по нашей ссылке (</w:t>
      </w:r>
      <w:proofErr w:type="spellStart"/>
      <w:r>
        <w:rPr>
          <w:rFonts w:ascii="Times New Roman" w:hAnsi="Times New Roman"/>
          <w:sz w:val="24"/>
        </w:rPr>
        <w:t>яндекс</w:t>
      </w:r>
      <w:proofErr w:type="spellEnd"/>
      <w:r>
        <w:rPr>
          <w:rFonts w:ascii="Times New Roman" w:hAnsi="Times New Roman"/>
          <w:sz w:val="24"/>
        </w:rPr>
        <w:t>-форма)</w:t>
      </w:r>
      <w:r w:rsidR="003553A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Редакционная коллегия оставляет за собой право отказать в публикации материалов, не соответствующих проблематике конференции, требованиям к их оформлению или поступивших после указанного срока.</w:t>
      </w:r>
    </w:p>
    <w:p w14:paraId="24DE422F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Оргкомитет высылает всем зарегистрированным участникам Конференции индивидуальное приглашение.</w:t>
      </w:r>
    </w:p>
    <w:p w14:paraId="7D9DD34C" w14:textId="10A4E256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 отправке указанных материалов по электронной почте не забудьте включить в почтовой программе запрос уведомления о получении Вашего сообщения. Если Вы не получите подтверждения, уточните получение Вашего сообщения в Оргкомитете.</w:t>
      </w:r>
    </w:p>
    <w:p w14:paraId="667A15E8" w14:textId="5CFAB154" w:rsidR="00F97194" w:rsidRPr="00F97194" w:rsidRDefault="00251468" w:rsidP="00251468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Требования к оформлению</w:t>
      </w:r>
      <w:r w:rsidR="00F97194" w:rsidRPr="00F9719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материалов и подготовк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и</w:t>
      </w:r>
      <w:r w:rsidR="00F97194" w:rsidRPr="00F9719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доклада</w:t>
      </w:r>
    </w:p>
    <w:p w14:paraId="74A74111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b/>
          <w:color w:val="000000" w:themeColor="text1"/>
          <w:sz w:val="24"/>
          <w:szCs w:val="24"/>
        </w:rPr>
        <w:t>Тезисы докладов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должны быть представлены на русском языке (от 2 до 4 стр.), название работы, авторы и учреждение на русском и английском языках. Шрифт – </w:t>
      </w:r>
      <w:r w:rsidRPr="00F97194">
        <w:rPr>
          <w:rFonts w:ascii="Times New Roman" w:hAnsi="Times New Roman"/>
          <w:color w:val="000000" w:themeColor="text1"/>
          <w:sz w:val="24"/>
          <w:szCs w:val="24"/>
          <w:lang w:val="en-US"/>
        </w:rPr>
        <w:t>Times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7194">
        <w:rPr>
          <w:rFonts w:ascii="Times New Roman" w:hAnsi="Times New Roman"/>
          <w:color w:val="000000" w:themeColor="text1"/>
          <w:sz w:val="24"/>
          <w:szCs w:val="24"/>
          <w:lang w:val="en-US"/>
        </w:rPr>
        <w:t>New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7194">
        <w:rPr>
          <w:rFonts w:ascii="Times New Roman" w:hAnsi="Times New Roman"/>
          <w:color w:val="000000" w:themeColor="text1"/>
          <w:sz w:val="24"/>
          <w:szCs w:val="24"/>
          <w:lang w:val="en-US"/>
        </w:rPr>
        <w:t>Roman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7194">
        <w:rPr>
          <w:rFonts w:ascii="Times New Roman" w:hAnsi="Times New Roman"/>
          <w:color w:val="000000" w:themeColor="text1"/>
          <w:sz w:val="24"/>
          <w:szCs w:val="24"/>
          <w:lang w:val="en-US"/>
        </w:rPr>
        <w:t>Cyr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, кегль – 14, текст – через 1,5 интервала; отступы – справа </w:t>
      </w:r>
      <w:smartTag w:uri="urn:schemas-microsoft-com:office:smarttags" w:element="metricconverter">
        <w:smartTagPr>
          <w:attr w:name="ProductID" w:val="1,5 см"/>
        </w:smartTagPr>
        <w:r w:rsidRPr="00F97194">
          <w:rPr>
            <w:rFonts w:ascii="Times New Roman" w:hAnsi="Times New Roman"/>
            <w:color w:val="000000" w:themeColor="text1"/>
            <w:sz w:val="24"/>
            <w:szCs w:val="24"/>
          </w:rPr>
          <w:t>1,5 см</w:t>
        </w:r>
      </w:smartTag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, слева </w:t>
      </w:r>
      <w:smartTag w:uri="urn:schemas-microsoft-com:office:smarttags" w:element="metricconverter">
        <w:smartTagPr>
          <w:attr w:name="ProductID" w:val="3 см"/>
        </w:smartTagPr>
        <w:r w:rsidRPr="00F97194">
          <w:rPr>
            <w:rFonts w:ascii="Times New Roman" w:hAnsi="Times New Roman"/>
            <w:color w:val="000000" w:themeColor="text1"/>
            <w:sz w:val="24"/>
            <w:szCs w:val="24"/>
          </w:rPr>
          <w:t>3 см</w:t>
        </w:r>
      </w:smartTag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, сверху </w:t>
      </w:r>
      <w:smartTag w:uri="urn:schemas-microsoft-com:office:smarttags" w:element="metricconverter">
        <w:smartTagPr>
          <w:attr w:name="ProductID" w:val="2 см"/>
        </w:smartTagPr>
        <w:r w:rsidRPr="00F97194">
          <w:rPr>
            <w:rFonts w:ascii="Times New Roman" w:hAnsi="Times New Roman"/>
            <w:color w:val="000000" w:themeColor="text1"/>
            <w:sz w:val="24"/>
            <w:szCs w:val="24"/>
          </w:rPr>
          <w:t>2 см</w:t>
        </w:r>
      </w:smartTag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, снизу </w:t>
      </w:r>
      <w:smartTag w:uri="urn:schemas-microsoft-com:office:smarttags" w:element="metricconverter">
        <w:smartTagPr>
          <w:attr w:name="ProductID" w:val="2 см"/>
        </w:smartTagPr>
        <w:r w:rsidRPr="00F97194">
          <w:rPr>
            <w:rFonts w:ascii="Times New Roman" w:hAnsi="Times New Roman"/>
            <w:color w:val="000000" w:themeColor="text1"/>
            <w:sz w:val="24"/>
            <w:szCs w:val="24"/>
          </w:rPr>
          <w:t>2 см</w:t>
        </w:r>
      </w:smartTag>
      <w:r w:rsidRPr="00F97194">
        <w:rPr>
          <w:rFonts w:ascii="Times New Roman" w:hAnsi="Times New Roman"/>
          <w:color w:val="000000" w:themeColor="text1"/>
          <w:sz w:val="24"/>
          <w:szCs w:val="24"/>
        </w:rPr>
        <w:t>. Каждый абзац текста (начиная с 4</w:t>
      </w:r>
      <w:r w:rsidRPr="00F97194">
        <w:rPr>
          <w:rFonts w:ascii="Times New Roman" w:hAnsi="Times New Roman"/>
          <w:color w:val="000000" w:themeColor="text1"/>
          <w:sz w:val="24"/>
          <w:szCs w:val="24"/>
          <w:u w:val="single"/>
          <w:vertAlign w:val="superscript"/>
        </w:rPr>
        <w:t>го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абзаца, см. далее) 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sym w:font="Symbol" w:char="F02D"/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с красной строки, отступ 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sym w:font="Symbol" w:char="F02D"/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F97194">
          <w:rPr>
            <w:rFonts w:ascii="Times New Roman" w:hAnsi="Times New Roman"/>
            <w:color w:val="000000" w:themeColor="text1"/>
            <w:sz w:val="24"/>
            <w:szCs w:val="24"/>
          </w:rPr>
          <w:t>1,25 см</w:t>
        </w:r>
      </w:smartTag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. В тезисы не включать рисунки, таблицы и фотографии. </w:t>
      </w:r>
    </w:p>
    <w:p w14:paraId="4F781692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6C05F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color w:val="000000" w:themeColor="text1"/>
          <w:sz w:val="24"/>
          <w:szCs w:val="24"/>
        </w:rPr>
        <w:t>Порядок расположения абзацев в тексте:</w:t>
      </w:r>
    </w:p>
    <w:p w14:paraId="170ED47B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Первый абзац</w:t>
      </w:r>
      <w:r w:rsidRPr="00F97194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название работы – строчными буквами, "</w:t>
      </w:r>
      <w:r w:rsidRPr="00F97194">
        <w:rPr>
          <w:rFonts w:ascii="Times New Roman" w:hAnsi="Times New Roman"/>
          <w:b/>
          <w:color w:val="000000" w:themeColor="text1"/>
          <w:sz w:val="24"/>
          <w:szCs w:val="24"/>
        </w:rPr>
        <w:t>жирный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>" шрифт, без кавычек, выравнивание абзаца по центру. Например:</w:t>
      </w:r>
    </w:p>
    <w:p w14:paraId="2EFA2F9A" w14:textId="77777777" w:rsidR="00F97194" w:rsidRPr="00F97194" w:rsidRDefault="00F97194" w:rsidP="00F971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b/>
          <w:color w:val="000000" w:themeColor="text1"/>
          <w:sz w:val="24"/>
          <w:szCs w:val="24"/>
        </w:rPr>
        <w:t>Иммунные механизмы стресса</w:t>
      </w:r>
    </w:p>
    <w:p w14:paraId="4F00F445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Второй абзац</w:t>
      </w:r>
      <w:r w:rsidRPr="00F97194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фамилии и инициалы авторов 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sym w:font="Symbol" w:char="F02D"/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шрифт "</w:t>
      </w:r>
      <w:r w:rsidRPr="00F97194">
        <w:rPr>
          <w:rFonts w:ascii="Times New Roman" w:hAnsi="Times New Roman"/>
          <w:i/>
          <w:color w:val="000000" w:themeColor="text1"/>
          <w:sz w:val="24"/>
          <w:szCs w:val="24"/>
        </w:rPr>
        <w:t>курсив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>", выравнивание абзаца по центру.</w:t>
      </w:r>
      <w:r w:rsidRPr="00F971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>Представляющий автор в списке выделяется подчеркиванием. Например:</w:t>
      </w:r>
    </w:p>
    <w:p w14:paraId="72A7E649" w14:textId="77777777" w:rsidR="00F97194" w:rsidRPr="00F97194" w:rsidRDefault="00F97194" w:rsidP="00F97194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Иванов А.В.,</w:t>
      </w:r>
      <w:r w:rsidRPr="00F971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Петров С.К., Прохоров И.М.</w:t>
      </w:r>
    </w:p>
    <w:p w14:paraId="2E3A7BF3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Третий абзац</w:t>
      </w:r>
      <w:r w:rsidRPr="00F97194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 название учреждения, город, страна, адрес электронной почты. Выравнивание абзаца по центру – </w:t>
      </w:r>
      <w:r w:rsidRPr="00F97194">
        <w:rPr>
          <w:rFonts w:ascii="Times New Roman" w:hAnsi="Times New Roman"/>
          <w:b/>
          <w:i/>
          <w:color w:val="000000" w:themeColor="text1"/>
          <w:sz w:val="24"/>
          <w:szCs w:val="24"/>
        </w:rPr>
        <w:t>на русском и английском языках.</w:t>
      </w:r>
    </w:p>
    <w:p w14:paraId="14B1F5D1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 седьмого абзаца через пустой интервал</w:t>
      </w:r>
      <w:r w:rsidRPr="00F971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>начинается текст тезисов, который должен включать актуальность, цель работы, материалы и методы, результаты и заключение.</w:t>
      </w:r>
    </w:p>
    <w:p w14:paraId="0A3012EB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color w:val="000000" w:themeColor="text1"/>
          <w:sz w:val="24"/>
          <w:szCs w:val="24"/>
        </w:rPr>
        <w:t>Если работа выполнена при поддержке грантов, спонсоров и т.д., то соответствующие благодарности могут быть указаны в конце текста и учитываются в общем объеме представленных тезисов.</w:t>
      </w:r>
    </w:p>
    <w:p w14:paraId="7152797D" w14:textId="77777777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 изложении результатов экспериментальных исследований необходимо указывать, что они проводились с соблюдением основных биоэтических правил. Тезисы, содержание которых будет свидетельствовать о неполном соблюдении норм биомедицинской этики, будут отклоняться.</w:t>
      </w:r>
    </w:p>
    <w:p w14:paraId="040BB27D" w14:textId="27F73B51" w:rsidR="00F97194" w:rsidRPr="00F97194" w:rsidRDefault="00F97194" w:rsidP="00F971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7194">
        <w:rPr>
          <w:rFonts w:ascii="Times New Roman" w:hAnsi="Times New Roman"/>
          <w:color w:val="000000" w:themeColor="text1"/>
          <w:sz w:val="24"/>
          <w:szCs w:val="24"/>
        </w:rPr>
        <w:t xml:space="preserve">Тезисы должны быть тщательно отредактированы и выверены. При обнаружении большого количества стилистических погрешностей и опечаток работы не публикуются. </w:t>
      </w:r>
      <w:r w:rsidR="0012288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F97194">
        <w:rPr>
          <w:rFonts w:ascii="Times New Roman" w:hAnsi="Times New Roman"/>
          <w:color w:val="000000" w:themeColor="text1"/>
          <w:sz w:val="24"/>
          <w:szCs w:val="24"/>
        </w:rPr>
        <w:t>тветственность за содержание публикуемых материалов полностью лежит на их авторах.</w:t>
      </w:r>
    </w:p>
    <w:p w14:paraId="32A4F958" w14:textId="0A1233F2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>При подготовке докладов</w:t>
      </w:r>
      <w:r>
        <w:rPr>
          <w:rFonts w:ascii="Times New Roman" w:hAnsi="Times New Roman"/>
          <w:sz w:val="24"/>
        </w:rPr>
        <w:t xml:space="preserve"> просим Вас учесть, что максимальное время устного сообщения не должно превышать </w:t>
      </w:r>
      <w:r w:rsidR="003553A4">
        <w:rPr>
          <w:rFonts w:ascii="Times New Roman" w:hAnsi="Times New Roman"/>
          <w:b/>
          <w:sz w:val="24"/>
        </w:rPr>
        <w:t xml:space="preserve">7 </w:t>
      </w:r>
      <w:r>
        <w:rPr>
          <w:rFonts w:ascii="Times New Roman" w:hAnsi="Times New Roman"/>
          <w:b/>
          <w:sz w:val="24"/>
        </w:rPr>
        <w:t>минут</w:t>
      </w:r>
      <w:r>
        <w:rPr>
          <w:rFonts w:ascii="Times New Roman" w:hAnsi="Times New Roman"/>
          <w:sz w:val="24"/>
        </w:rPr>
        <w:t xml:space="preserve">. Файл с презентацией следует представить в Оргкомитет на </w:t>
      </w:r>
      <w:proofErr w:type="spellStart"/>
      <w:r>
        <w:rPr>
          <w:rFonts w:ascii="Times New Roman" w:hAnsi="Times New Roman"/>
          <w:sz w:val="24"/>
        </w:rPr>
        <w:t>flash</w:t>
      </w:r>
      <w:proofErr w:type="spellEnd"/>
      <w:r>
        <w:rPr>
          <w:rFonts w:ascii="Times New Roman" w:hAnsi="Times New Roman"/>
          <w:sz w:val="24"/>
        </w:rPr>
        <w:t>-носителе перед началом заседания Конференции. При участии онлайн – прислать презентацию по адресу:</w:t>
      </w:r>
      <w:r w:rsidR="003553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deti.lgmu@yandex.ru и прикрепить к онлайн -форме.</w:t>
      </w:r>
    </w:p>
    <w:p w14:paraId="7DFE6C86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всем вопросам, связанным с организацией и проведением Конференции, обращаться в Оргкомитет Конференции:</w:t>
      </w:r>
    </w:p>
    <w:p w14:paraId="24963C6E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профессор Борис Алексеевич </w:t>
      </w:r>
      <w:proofErr w:type="spellStart"/>
      <w:r>
        <w:rPr>
          <w:rFonts w:ascii="Times New Roman" w:hAnsi="Times New Roman"/>
          <w:sz w:val="24"/>
        </w:rPr>
        <w:t>Безкаравайный</w:t>
      </w:r>
      <w:proofErr w:type="spellEnd"/>
      <w:r>
        <w:rPr>
          <w:rFonts w:ascii="Times New Roman" w:hAnsi="Times New Roman"/>
          <w:sz w:val="24"/>
        </w:rPr>
        <w:t xml:space="preserve"> bezk@mail.ru моб.тел.+79591212928</w:t>
      </w:r>
    </w:p>
    <w:p w14:paraId="32990315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профессор Татьяна Павловна </w:t>
      </w:r>
      <w:proofErr w:type="spellStart"/>
      <w:r>
        <w:rPr>
          <w:rFonts w:ascii="Times New Roman" w:hAnsi="Times New Roman"/>
          <w:sz w:val="24"/>
        </w:rPr>
        <w:t>Тананакина</w:t>
      </w:r>
      <w:proofErr w:type="spellEnd"/>
      <w:r>
        <w:rPr>
          <w:rFonts w:ascii="Times New Roman" w:hAnsi="Times New Roman"/>
          <w:sz w:val="24"/>
        </w:rPr>
        <w:t xml:space="preserve"> tanaislg@mail.ru моб.тел.+79591325879</w:t>
      </w:r>
    </w:p>
    <w:p w14:paraId="3A31D8A9" w14:textId="28FDE366" w:rsidR="00022972" w:rsidRDefault="001E30F7" w:rsidP="003553A4">
      <w:pPr>
        <w:tabs>
          <w:tab w:val="left" w:pos="1197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студентка Белецкая Дарья Артуровна</w:t>
      </w:r>
      <w:r w:rsidR="002D1413">
        <w:rPr>
          <w:rFonts w:ascii="Times New Roman" w:hAnsi="Times New Roman"/>
          <w:sz w:val="24"/>
        </w:rPr>
        <w:t xml:space="preserve"> </w:t>
      </w:r>
      <w:hyperlink r:id="rId9" w:history="1">
        <w:r w:rsidRPr="00C3366B">
          <w:rPr>
            <w:rStyle w:val="a5"/>
            <w:rFonts w:ascii="Times New Roman" w:hAnsi="Times New Roman"/>
            <w:sz w:val="24"/>
            <w:lang w:val="en-US"/>
          </w:rPr>
          <w:t>dashaiove</w:t>
        </w:r>
        <w:r w:rsidRPr="00C3366B">
          <w:rPr>
            <w:rStyle w:val="a5"/>
            <w:rFonts w:ascii="Times New Roman" w:hAnsi="Times New Roman"/>
            <w:sz w:val="24"/>
          </w:rPr>
          <w:t>781@mail.ru</w:t>
        </w:r>
      </w:hyperlink>
      <w:r w:rsidR="003553A4">
        <w:rPr>
          <w:rStyle w:val="a5"/>
          <w:rFonts w:ascii="Times New Roman" w:hAnsi="Times New Roman"/>
          <w:sz w:val="24"/>
        </w:rPr>
        <w:t xml:space="preserve"> </w:t>
      </w:r>
      <w:r w:rsidR="002D1413">
        <w:rPr>
          <w:rFonts w:ascii="Times New Roman" w:hAnsi="Times New Roman"/>
          <w:sz w:val="24"/>
        </w:rPr>
        <w:t>моб. тел.+7959</w:t>
      </w:r>
      <w:r w:rsidRPr="00804F08">
        <w:rPr>
          <w:rFonts w:ascii="Times New Roman" w:hAnsi="Times New Roman"/>
          <w:sz w:val="24"/>
        </w:rPr>
        <w:t>1558960</w:t>
      </w:r>
      <w:r w:rsidR="002D1413">
        <w:rPr>
          <w:rFonts w:ascii="Times New Roman" w:hAnsi="Times New Roman"/>
          <w:sz w:val="24"/>
        </w:rPr>
        <w:t>.</w:t>
      </w:r>
    </w:p>
    <w:p w14:paraId="25519979" w14:textId="77777777" w:rsidR="00022972" w:rsidRDefault="002D14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Оргкомитета: город Луганск, кв. 50-летия Обороны Луганска 1г, Федеральное государственное бюджетное образовательное учреждение высшего образования «Луганский государственный медицинский университет имени Святителя Луки» Министерства здравоохранения Российской Федерации, научный отдел.</w:t>
      </w:r>
    </w:p>
    <w:p w14:paraId="467974C6" w14:textId="77777777" w:rsidR="00022972" w:rsidRDefault="00022972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</w:p>
    <w:p w14:paraId="548325F0" w14:textId="77777777" w:rsidR="00022972" w:rsidRDefault="002D141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Будем рады встрече с Вами на Конференции!</w:t>
      </w:r>
    </w:p>
    <w:p w14:paraId="196F1585" w14:textId="77777777" w:rsidR="003553A4" w:rsidRDefault="002D1413" w:rsidP="003553A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 наилучшими пожеланиями!</w:t>
      </w:r>
    </w:p>
    <w:p w14:paraId="0EB160E7" w14:textId="559951DA" w:rsidR="00022972" w:rsidRDefault="002D1413" w:rsidP="003553A4">
      <w:pPr>
        <w:spacing w:after="0" w:line="240" w:lineRule="auto"/>
        <w:ind w:firstLine="709"/>
        <w:jc w:val="center"/>
      </w:pPr>
      <w:r>
        <w:rPr>
          <w:rFonts w:ascii="Times New Roman" w:hAnsi="Times New Roman"/>
          <w:i/>
          <w:sz w:val="24"/>
        </w:rPr>
        <w:t>Оргкомитет Конференции</w:t>
      </w:r>
    </w:p>
    <w:sectPr w:rsidR="00022972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0638"/>
    <w:multiLevelType w:val="multilevel"/>
    <w:tmpl w:val="7A44286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42D7077F"/>
    <w:multiLevelType w:val="multilevel"/>
    <w:tmpl w:val="9A6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72"/>
    <w:rsid w:val="00022972"/>
    <w:rsid w:val="00122887"/>
    <w:rsid w:val="001C4694"/>
    <w:rsid w:val="001E30F7"/>
    <w:rsid w:val="001E6270"/>
    <w:rsid w:val="00251468"/>
    <w:rsid w:val="002D1413"/>
    <w:rsid w:val="003553A4"/>
    <w:rsid w:val="003828AD"/>
    <w:rsid w:val="00437050"/>
    <w:rsid w:val="005215DE"/>
    <w:rsid w:val="005A6BEE"/>
    <w:rsid w:val="006315B4"/>
    <w:rsid w:val="00676108"/>
    <w:rsid w:val="007816D9"/>
    <w:rsid w:val="00785839"/>
    <w:rsid w:val="00804F08"/>
    <w:rsid w:val="00871807"/>
    <w:rsid w:val="00952782"/>
    <w:rsid w:val="00B8270A"/>
    <w:rsid w:val="00C07E95"/>
    <w:rsid w:val="00C4206E"/>
    <w:rsid w:val="00C44663"/>
    <w:rsid w:val="00E71852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25724B"/>
  <w15:docId w15:val="{D4A614B2-6C50-EB49-A2B7-4B726208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4">
    <w:name w:val="Гиперссылка1"/>
    <w:link w:val="a5"/>
    <w:rPr>
      <w:color w:val="0563C1"/>
      <w:u w:val="single"/>
    </w:rPr>
  </w:style>
  <w:style w:type="character" w:styleId="a5">
    <w:name w:val="Hyperlink"/>
    <w:link w:val="14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7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6108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676108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7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c2c8daf47e73438c68c8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shaiove78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Белецкая</dc:creator>
  <cp:lastModifiedBy>User</cp:lastModifiedBy>
  <cp:revision>10</cp:revision>
  <dcterms:created xsi:type="dcterms:W3CDTF">2026-04-09T09:25:00Z</dcterms:created>
  <dcterms:modified xsi:type="dcterms:W3CDTF">2026-04-09T13:42:00Z</dcterms:modified>
</cp:coreProperties>
</file>