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b w:val="1"/>
          <w:color w:val="ff0000"/>
          <w:sz w:val="24"/>
          <w:szCs w:val="24"/>
        </w:rPr>
      </w:pPr>
      <w:r w:rsidDel="00000000" w:rsidR="00000000" w:rsidRPr="00000000">
        <w:rPr>
          <w:b w:val="1"/>
          <w:color w:val="ff0000"/>
          <w:sz w:val="24"/>
          <w:szCs w:val="24"/>
          <w:rtl w:val="0"/>
        </w:rPr>
        <w:br w:type="textWrapping"/>
        <w:t xml:space="preserve">ИНФОРМАЦИОННОЕ ПИСЬМО</w:t>
      </w:r>
    </w:p>
    <w:p w:rsidR="00000000" w:rsidDel="00000000" w:rsidP="00000000" w:rsidRDefault="00000000" w:rsidRPr="00000000" w14:paraId="00000002">
      <w:pPr>
        <w:jc w:val="center"/>
        <w:rPr>
          <w:b w:val="1"/>
          <w:color w:val="002060"/>
          <w:sz w:val="24"/>
          <w:szCs w:val="24"/>
        </w:rPr>
      </w:pPr>
      <w:r w:rsidDel="00000000" w:rsidR="00000000" w:rsidRPr="00000000">
        <w:rPr>
          <w:b w:val="1"/>
          <w:color w:val="002060"/>
          <w:sz w:val="24"/>
          <w:szCs w:val="24"/>
          <w:rtl w:val="0"/>
        </w:rPr>
        <w:t xml:space="preserve">Глубокоуважаемые коллеги!</w:t>
      </w:r>
    </w:p>
    <w:p w:rsidR="00000000" w:rsidDel="00000000" w:rsidP="00000000" w:rsidRDefault="00000000" w:rsidRPr="00000000" w14:paraId="00000003">
      <w:pPr>
        <w:ind w:left="-85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15-19 мая 2023 года на базе Института электронного медицинского образования (Москва, Нахимовский пр., 49) ФГАОУ ВО Первый МГМУ им. И.М. Сеченова Минздрава России (Сеченовский Университет), состоится Четвертый Всероссийский педиатрический форум студентов и молодых ученых с международным участием «Виртуоз педиатрии».</w:t>
      </w:r>
    </w:p>
    <w:p w:rsidR="00000000" w:rsidDel="00000000" w:rsidP="00000000" w:rsidRDefault="00000000" w:rsidRPr="00000000" w14:paraId="00000004">
      <w:pPr>
        <w:ind w:left="-85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Современные тенденции в развитии здравоохранения, формируют высокие требования к будущим медицинским работникам. Появление высоких технологий в медицине ставит перед системой медицинского образования, в том числе, задачи по разработке новых подходов к практической подготовке специалистов. </w:t>
      </w:r>
    </w:p>
    <w:p w:rsidR="00000000" w:rsidDel="00000000" w:rsidP="00000000" w:rsidRDefault="00000000" w:rsidRPr="00000000" w14:paraId="00000005">
      <w:pPr>
        <w:ind w:left="-85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Конференции, олимпиады, мастер-классы, вебинары являются теми площадками, где будущие специалисты могут изучать, апробировать новые форматы обучения, а также поделиться опытом с молодыми коллегами не только в рамках своего ВУЗа, но и с коллегами из других вузов, городов и стран. </w:t>
      </w:r>
    </w:p>
    <w:p w:rsidR="00000000" w:rsidDel="00000000" w:rsidP="00000000" w:rsidRDefault="00000000" w:rsidRPr="00000000" w14:paraId="00000006">
      <w:pPr>
        <w:ind w:left="-85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Наш проект представляет собой уникальное сочетание площадок для обмена научным опытом, демонстрации практических способностей, расширения профессионального кругозора и формирования современного вектора развития будущих специалистов. Четвертый год наша команда студентов и просто неравнодушных молодых ученых организует и масштабирует этот проект, расширяя целевые группы, совершенствуя и дополняя формат. Наш Форум - это “студентам от студентов”. В рамках форума планируется проведение: </w:t>
      </w:r>
    </w:p>
    <w:p w:rsidR="00000000" w:rsidDel="00000000" w:rsidP="00000000" w:rsidRDefault="00000000" w:rsidRPr="00000000" w14:paraId="00000007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-566" w:hanging="283.00000000000006"/>
        <w:jc w:val="both"/>
        <w:rPr>
          <w:color w:val="000000"/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Четвертой н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аучно-практическ</w:t>
      </w:r>
      <w:r w:rsidDel="00000000" w:rsidR="00000000" w:rsidRPr="00000000">
        <w:rPr>
          <w:sz w:val="24"/>
          <w:szCs w:val="24"/>
          <w:rtl w:val="0"/>
        </w:rPr>
        <w:t xml:space="preserve">ой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 конференци</w:t>
      </w:r>
      <w:r w:rsidDel="00000000" w:rsidR="00000000" w:rsidRPr="00000000">
        <w:rPr>
          <w:sz w:val="24"/>
          <w:szCs w:val="24"/>
          <w:rtl w:val="0"/>
        </w:rPr>
        <w:t xml:space="preserve">и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 студентов и молодых ученых с международным участием</w:t>
      </w:r>
    </w:p>
    <w:p w:rsidR="00000000" w:rsidDel="00000000" w:rsidP="00000000" w:rsidRDefault="00000000" w:rsidRPr="00000000" w14:paraId="00000008">
      <w:pPr>
        <w:numPr>
          <w:ilvl w:val="0"/>
          <w:numId w:val="4"/>
        </w:numPr>
        <w:spacing w:after="0" w:lineRule="auto"/>
        <w:ind w:left="-566" w:hanging="283.00000000000006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Второй Всероссийской педиатрической междисциплинарной олимпиады «Калейдоскоп знаний» с международным участием для студентов 1-2 курсов </w:t>
      </w:r>
    </w:p>
    <w:p w:rsidR="00000000" w:rsidDel="00000000" w:rsidP="00000000" w:rsidRDefault="00000000" w:rsidRPr="00000000" w14:paraId="00000009">
      <w:pPr>
        <w:numPr>
          <w:ilvl w:val="0"/>
          <w:numId w:val="4"/>
        </w:numPr>
        <w:spacing w:after="0" w:lineRule="auto"/>
        <w:ind w:left="-566" w:hanging="283.00000000000006"/>
        <w:jc w:val="both"/>
        <w:rPr>
          <w:sz w:val="24"/>
          <w:szCs w:val="24"/>
        </w:rPr>
      </w:pPr>
      <w:bookmarkStart w:colFirst="0" w:colLast="0" w:name="_gjdgxs" w:id="0"/>
      <w:bookmarkEnd w:id="0"/>
      <w:r w:rsidDel="00000000" w:rsidR="00000000" w:rsidRPr="00000000">
        <w:rPr>
          <w:sz w:val="24"/>
          <w:szCs w:val="24"/>
          <w:rtl w:val="0"/>
        </w:rPr>
        <w:t xml:space="preserve">Первой Всероссийской педиатрической междисциплинарной олимпиады «Клинический дебют» с международным участием для студентов 3-4 курсов</w:t>
      </w:r>
    </w:p>
    <w:p w:rsidR="00000000" w:rsidDel="00000000" w:rsidP="00000000" w:rsidRDefault="00000000" w:rsidRPr="00000000" w14:paraId="0000000A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-566" w:hanging="283.00000000000006"/>
        <w:jc w:val="both"/>
        <w:rPr>
          <w:color w:val="000000"/>
          <w:sz w:val="24"/>
          <w:szCs w:val="24"/>
        </w:rPr>
      </w:pPr>
      <w:r w:rsidDel="00000000" w:rsidR="00000000" w:rsidRPr="00000000">
        <w:rPr>
          <w:color w:val="000000"/>
          <w:sz w:val="24"/>
          <w:szCs w:val="24"/>
          <w:rtl w:val="0"/>
        </w:rPr>
        <w:t xml:space="preserve">Четверт</w:t>
      </w:r>
      <w:r w:rsidDel="00000000" w:rsidR="00000000" w:rsidRPr="00000000">
        <w:rPr>
          <w:sz w:val="24"/>
          <w:szCs w:val="24"/>
          <w:rtl w:val="0"/>
        </w:rPr>
        <w:t xml:space="preserve">ой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 Всероссийск</w:t>
      </w:r>
      <w:r w:rsidDel="00000000" w:rsidR="00000000" w:rsidRPr="00000000">
        <w:rPr>
          <w:sz w:val="24"/>
          <w:szCs w:val="24"/>
          <w:rtl w:val="0"/>
        </w:rPr>
        <w:t xml:space="preserve">ой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 олимпиад</w:t>
      </w:r>
      <w:r w:rsidDel="00000000" w:rsidR="00000000" w:rsidRPr="00000000">
        <w:rPr>
          <w:sz w:val="24"/>
          <w:szCs w:val="24"/>
          <w:rtl w:val="0"/>
        </w:rPr>
        <w:t xml:space="preserve">ы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 «Виртуоз педиатрии», с международным участием для студентов 5 - 6 курсов </w:t>
      </w:r>
    </w:p>
    <w:p w:rsidR="00000000" w:rsidDel="00000000" w:rsidP="00000000" w:rsidRDefault="00000000" w:rsidRPr="00000000" w14:paraId="0000000B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-566" w:hanging="283.00000000000006"/>
        <w:jc w:val="both"/>
        <w:rPr>
          <w:color w:val="000000"/>
          <w:sz w:val="24"/>
          <w:szCs w:val="24"/>
        </w:rPr>
      </w:pPr>
      <w:r w:rsidDel="00000000" w:rsidR="00000000" w:rsidRPr="00000000">
        <w:rPr>
          <w:color w:val="000000"/>
          <w:sz w:val="24"/>
          <w:szCs w:val="24"/>
          <w:rtl w:val="0"/>
        </w:rPr>
        <w:t xml:space="preserve">Многоуровневый образовательный workspace.</w:t>
      </w:r>
    </w:p>
    <w:p w:rsidR="00000000" w:rsidDel="00000000" w:rsidP="00000000" w:rsidRDefault="00000000" w:rsidRPr="00000000" w14:paraId="0000000C">
      <w:pPr>
        <w:ind w:left="-850" w:firstLine="0"/>
        <w:jc w:val="both"/>
        <w:rPr>
          <w:i w:val="1"/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ind w:left="-85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Обращаем Ваше внимание, что на время проведения Форума Администрация Первого МГМУ им. И.М. Сеченова </w:t>
      </w:r>
      <w:r w:rsidDel="00000000" w:rsidR="00000000" w:rsidRPr="00000000">
        <w:rPr>
          <w:b w:val="1"/>
          <w:sz w:val="24"/>
          <w:szCs w:val="24"/>
          <w:rtl w:val="0"/>
        </w:rPr>
        <w:t xml:space="preserve">НЕ ОРГАНИЗУЕТ</w:t>
      </w:r>
      <w:r w:rsidDel="00000000" w:rsidR="00000000" w:rsidRPr="00000000">
        <w:rPr>
          <w:sz w:val="24"/>
          <w:szCs w:val="24"/>
          <w:rtl w:val="0"/>
        </w:rPr>
        <w:t xml:space="preserve"> проживание участников и их сопровождающих. </w:t>
      </w:r>
    </w:p>
    <w:p w:rsidR="00000000" w:rsidDel="00000000" w:rsidP="00000000" w:rsidRDefault="00000000" w:rsidRPr="00000000" w14:paraId="0000000E">
      <w:pPr>
        <w:ind w:left="-85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Для организации заселения в гостиницы предлагаем обратиться за помощью в технический секретариат мероприятия </w:t>
      </w:r>
      <w:hyperlink r:id="rId6">
        <w:r w:rsidDel="00000000" w:rsidR="00000000" w:rsidRPr="00000000">
          <w:rPr>
            <w:color w:val="0563c1"/>
            <w:sz w:val="24"/>
            <w:szCs w:val="24"/>
            <w:u w:val="single"/>
            <w:rtl w:val="0"/>
          </w:rPr>
          <w:t xml:space="preserve">http://pediatricforum-sechenov.ru/kontakty/</w:t>
        </w:r>
      </w:hyperlink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0F">
      <w:pPr>
        <w:ind w:left="-850" w:firstLine="0"/>
        <w:jc w:val="both"/>
        <w:rPr>
          <w:i w:val="1"/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ind w:left="-850" w:firstLine="0"/>
        <w:jc w:val="both"/>
        <w:rPr>
          <w:i w:val="1"/>
          <w:color w:val="ff0000"/>
          <w:sz w:val="24"/>
          <w:szCs w:val="24"/>
        </w:rPr>
      </w:pPr>
      <w:r w:rsidDel="00000000" w:rsidR="00000000" w:rsidRPr="00000000">
        <w:rPr>
          <w:i w:val="1"/>
          <w:color w:val="ff0000"/>
          <w:sz w:val="24"/>
          <w:szCs w:val="24"/>
          <w:rtl w:val="0"/>
        </w:rPr>
        <w:t xml:space="preserve">Учитывая сохраняющуюся неблагоприятную эпидемиологическую обстановку, возможна коррекция формата проведения мероприятий.</w:t>
      </w:r>
    </w:p>
    <w:p w:rsidR="00000000" w:rsidDel="00000000" w:rsidP="00000000" w:rsidRDefault="00000000" w:rsidRPr="00000000" w14:paraId="00000011">
      <w:pPr>
        <w:ind w:left="-850" w:firstLine="0"/>
        <w:jc w:val="both"/>
        <w:rPr>
          <w:i w:val="1"/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-850" w:firstLine="0"/>
        <w:jc w:val="center"/>
        <w:rPr>
          <w:b w:val="1"/>
          <w:color w:val="351c75"/>
          <w:sz w:val="26"/>
          <w:szCs w:val="26"/>
        </w:rPr>
      </w:pPr>
      <w:r w:rsidDel="00000000" w:rsidR="00000000" w:rsidRPr="00000000">
        <w:rPr>
          <w:b w:val="1"/>
          <w:color w:val="351c75"/>
          <w:sz w:val="26"/>
          <w:szCs w:val="26"/>
          <w:rtl w:val="0"/>
        </w:rPr>
        <w:t xml:space="preserve">Четвертая научно-практическая конференция студентов и молодых ученых с международным участием</w:t>
      </w:r>
    </w:p>
    <w:p w:rsidR="00000000" w:rsidDel="00000000" w:rsidP="00000000" w:rsidRDefault="00000000" w:rsidRPr="00000000" w14:paraId="00000013">
      <w:pPr>
        <w:ind w:left="-850" w:firstLine="0"/>
        <w:jc w:val="both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Дата проведения:</w:t>
      </w:r>
      <w:r w:rsidDel="00000000" w:rsidR="00000000" w:rsidRPr="00000000">
        <w:rPr>
          <w:sz w:val="24"/>
          <w:szCs w:val="24"/>
          <w:rtl w:val="0"/>
        </w:rPr>
        <w:t xml:space="preserve"> 15-16 мая 2023 года </w:t>
      </w:r>
    </w:p>
    <w:p w:rsidR="00000000" w:rsidDel="00000000" w:rsidP="00000000" w:rsidRDefault="00000000" w:rsidRPr="00000000" w14:paraId="00000014">
      <w:pPr>
        <w:ind w:left="-850" w:firstLine="0"/>
        <w:jc w:val="both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Контингент участников</w:t>
      </w:r>
      <w:r w:rsidDel="00000000" w:rsidR="00000000" w:rsidRPr="00000000">
        <w:rPr>
          <w:sz w:val="24"/>
          <w:szCs w:val="24"/>
          <w:rtl w:val="0"/>
        </w:rPr>
        <w:t xml:space="preserve">: к участию в конференции допускаются студенты, ординаторы, аспиранты и молодые ученые в возрасте до 35 лет включительно. </w:t>
      </w:r>
    </w:p>
    <w:p w:rsidR="00000000" w:rsidDel="00000000" w:rsidP="00000000" w:rsidRDefault="00000000" w:rsidRPr="00000000" w14:paraId="00000015">
      <w:pPr>
        <w:ind w:left="-850" w:firstLine="0"/>
        <w:jc w:val="both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Язык конференции:</w:t>
      </w:r>
      <w:r w:rsidDel="00000000" w:rsidR="00000000" w:rsidRPr="00000000">
        <w:rPr>
          <w:sz w:val="24"/>
          <w:szCs w:val="24"/>
          <w:rtl w:val="0"/>
        </w:rPr>
        <w:t xml:space="preserve"> русский, английский </w:t>
      </w:r>
    </w:p>
    <w:p w:rsidR="00000000" w:rsidDel="00000000" w:rsidP="00000000" w:rsidRDefault="00000000" w:rsidRPr="00000000" w14:paraId="00000016">
      <w:pPr>
        <w:ind w:left="-850" w:firstLine="0"/>
        <w:jc w:val="both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Формат проведения</w:t>
      </w:r>
      <w:r w:rsidDel="00000000" w:rsidR="00000000" w:rsidRPr="00000000">
        <w:rPr>
          <w:sz w:val="24"/>
          <w:szCs w:val="24"/>
          <w:rtl w:val="0"/>
        </w:rPr>
        <w:t xml:space="preserve">: смешанный </w:t>
      </w:r>
    </w:p>
    <w:p w:rsidR="00000000" w:rsidDel="00000000" w:rsidP="00000000" w:rsidRDefault="00000000" w:rsidRPr="00000000" w14:paraId="00000017">
      <w:pPr>
        <w:ind w:left="-850" w:firstLine="0"/>
        <w:jc w:val="both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Направления конференции: </w:t>
      </w:r>
    </w:p>
    <w:p w:rsidR="00000000" w:rsidDel="00000000" w:rsidP="00000000" w:rsidRDefault="00000000" w:rsidRPr="00000000" w14:paraId="00000018">
      <w:pPr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-850" w:firstLine="0"/>
        <w:jc w:val="both"/>
        <w:rPr>
          <w:color w:val="000000"/>
          <w:sz w:val="24"/>
          <w:szCs w:val="24"/>
        </w:rPr>
      </w:pPr>
      <w:r w:rsidDel="00000000" w:rsidR="00000000" w:rsidRPr="00000000">
        <w:rPr>
          <w:color w:val="000000"/>
          <w:sz w:val="24"/>
          <w:szCs w:val="24"/>
          <w:rtl w:val="0"/>
        </w:rPr>
        <w:t xml:space="preserve">Педиатрия </w:t>
      </w:r>
    </w:p>
    <w:p w:rsidR="00000000" w:rsidDel="00000000" w:rsidP="00000000" w:rsidRDefault="00000000" w:rsidRPr="00000000" w14:paraId="00000019">
      <w:pPr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-850" w:firstLine="0"/>
        <w:jc w:val="both"/>
        <w:rPr>
          <w:color w:val="000000"/>
          <w:sz w:val="24"/>
          <w:szCs w:val="24"/>
        </w:rPr>
      </w:pPr>
      <w:r w:rsidDel="00000000" w:rsidR="00000000" w:rsidRPr="00000000">
        <w:rPr>
          <w:color w:val="000000"/>
          <w:sz w:val="24"/>
          <w:szCs w:val="24"/>
          <w:rtl w:val="0"/>
        </w:rPr>
        <w:t xml:space="preserve">Детская хирургия </w:t>
      </w:r>
    </w:p>
    <w:p w:rsidR="00000000" w:rsidDel="00000000" w:rsidP="00000000" w:rsidRDefault="00000000" w:rsidRPr="00000000" w14:paraId="0000001A">
      <w:pPr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-850" w:firstLine="0"/>
        <w:jc w:val="both"/>
        <w:rPr>
          <w:color w:val="000000"/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Детская кардиология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-850" w:firstLine="0"/>
        <w:jc w:val="both"/>
        <w:rPr>
          <w:color w:val="000000"/>
          <w:sz w:val="24"/>
          <w:szCs w:val="24"/>
        </w:rPr>
      </w:pPr>
      <w:r w:rsidDel="00000000" w:rsidR="00000000" w:rsidRPr="00000000">
        <w:rPr>
          <w:color w:val="000000"/>
          <w:sz w:val="24"/>
          <w:szCs w:val="24"/>
          <w:rtl w:val="0"/>
        </w:rPr>
        <w:t xml:space="preserve">Детская стоматология </w:t>
      </w:r>
    </w:p>
    <w:p w:rsidR="00000000" w:rsidDel="00000000" w:rsidP="00000000" w:rsidRDefault="00000000" w:rsidRPr="00000000" w14:paraId="0000001C">
      <w:pPr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-850" w:firstLine="0"/>
        <w:jc w:val="both"/>
        <w:rPr>
          <w:color w:val="000000"/>
          <w:sz w:val="24"/>
          <w:szCs w:val="24"/>
        </w:rPr>
      </w:pPr>
      <w:r w:rsidDel="00000000" w:rsidR="00000000" w:rsidRPr="00000000">
        <w:rPr>
          <w:color w:val="000000"/>
          <w:sz w:val="24"/>
          <w:szCs w:val="24"/>
          <w:rtl w:val="0"/>
        </w:rPr>
        <w:t xml:space="preserve">Неонатология и перинатальная медицина</w:t>
      </w:r>
    </w:p>
    <w:p w:rsidR="00000000" w:rsidDel="00000000" w:rsidP="00000000" w:rsidRDefault="00000000" w:rsidRPr="00000000" w14:paraId="0000001D">
      <w:pPr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-850" w:firstLine="0"/>
        <w:jc w:val="both"/>
        <w:rPr>
          <w:color w:val="000000"/>
          <w:sz w:val="24"/>
          <w:szCs w:val="24"/>
        </w:rPr>
      </w:pPr>
      <w:r w:rsidDel="00000000" w:rsidR="00000000" w:rsidRPr="00000000">
        <w:rPr>
          <w:color w:val="000000"/>
          <w:sz w:val="24"/>
          <w:szCs w:val="24"/>
          <w:rtl w:val="0"/>
        </w:rPr>
        <w:t xml:space="preserve">Детская онкология, гематология </w:t>
      </w:r>
    </w:p>
    <w:p w:rsidR="00000000" w:rsidDel="00000000" w:rsidP="00000000" w:rsidRDefault="00000000" w:rsidRPr="00000000" w14:paraId="0000001E">
      <w:pPr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-85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Детская урология-андрология</w:t>
      </w:r>
    </w:p>
    <w:p w:rsidR="00000000" w:rsidDel="00000000" w:rsidP="00000000" w:rsidRDefault="00000000" w:rsidRPr="00000000" w14:paraId="0000001F">
      <w:pPr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-85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Детская эндокринология</w:t>
      </w:r>
    </w:p>
    <w:p w:rsidR="00000000" w:rsidDel="00000000" w:rsidP="00000000" w:rsidRDefault="00000000" w:rsidRPr="00000000" w14:paraId="00000020">
      <w:pPr>
        <w:ind w:left="-85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К рассмотрению принимаются тезисы научных работ и тезисы с описанием клинических случаев. </w:t>
      </w:r>
    </w:p>
    <w:p w:rsidR="00000000" w:rsidDel="00000000" w:rsidP="00000000" w:rsidRDefault="00000000" w:rsidRPr="00000000" w14:paraId="00000021">
      <w:pPr>
        <w:ind w:left="-850" w:firstLine="0"/>
        <w:jc w:val="both"/>
        <w:rPr>
          <w:sz w:val="24"/>
          <w:szCs w:val="24"/>
        </w:rPr>
      </w:pPr>
      <w:bookmarkStart w:colFirst="0" w:colLast="0" w:name="_30j0zll" w:id="1"/>
      <w:bookmarkEnd w:id="1"/>
      <w:r w:rsidDel="00000000" w:rsidR="00000000" w:rsidRPr="00000000">
        <w:rPr>
          <w:sz w:val="24"/>
          <w:szCs w:val="24"/>
          <w:rtl w:val="0"/>
        </w:rPr>
        <w:t xml:space="preserve">В связи с временной некорректной работой сайта для</w:t>
      </w:r>
      <w:r w:rsidDel="00000000" w:rsidR="00000000" w:rsidRPr="00000000">
        <w:rPr>
          <w:sz w:val="24"/>
          <w:szCs w:val="24"/>
          <w:rtl w:val="0"/>
        </w:rPr>
        <w:t xml:space="preserve"> участия в Конференции необходимо в период </w:t>
      </w:r>
      <w:r w:rsidDel="00000000" w:rsidR="00000000" w:rsidRPr="00000000">
        <w:rPr>
          <w:b w:val="1"/>
          <w:sz w:val="24"/>
          <w:szCs w:val="24"/>
          <w:rtl w:val="0"/>
        </w:rPr>
        <w:t xml:space="preserve">до 23:59 22 февраля 2023 года</w:t>
      </w:r>
      <w:r w:rsidDel="00000000" w:rsidR="00000000" w:rsidRPr="00000000">
        <w:rPr>
          <w:sz w:val="24"/>
          <w:szCs w:val="24"/>
          <w:rtl w:val="0"/>
        </w:rPr>
        <w:t xml:space="preserve"> заполнить анкету участника и отправить тезисы научной работы и/или клинического примера в соответствующую форму  </w:t>
      </w:r>
      <w:hyperlink r:id="rId7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https://docs.google.com/forms/d/e/1FAIpQLSf71QTxSW-7wAW6LNhxzyNNIQFFBLLS2rExQb67P7SM4NUGIQ/viewform</w:t>
        </w:r>
      </w:hyperlink>
      <w:r w:rsidDel="00000000" w:rsidR="00000000" w:rsidRPr="00000000">
        <w:rPr>
          <w:sz w:val="24"/>
          <w:szCs w:val="24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ind w:left="-85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Оценка работ будет осуществляться экспертной комиссией. Авторы лучших работ будут приглашены на очную часть конференции для выступления с устным или постерным докладом. Тезисы будут опубликованы в журнале “Медицинское образование и вузовская наука”, индексируемом РИНЦ. Шаблон тезисов в Приложении 1.</w:t>
      </w:r>
    </w:p>
    <w:p w:rsidR="00000000" w:rsidDel="00000000" w:rsidP="00000000" w:rsidRDefault="00000000" w:rsidRPr="00000000" w14:paraId="00000023">
      <w:pPr>
        <w:ind w:left="-85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К рассмотрению принимаются тезисы для участия в русской </w:t>
      </w:r>
      <w:r w:rsidDel="00000000" w:rsidR="00000000" w:rsidRPr="00000000">
        <w:rPr>
          <w:b w:val="1"/>
          <w:sz w:val="24"/>
          <w:szCs w:val="24"/>
          <w:rtl w:val="0"/>
        </w:rPr>
        <w:t xml:space="preserve">или</w:t>
      </w:r>
      <w:r w:rsidDel="00000000" w:rsidR="00000000" w:rsidRPr="00000000">
        <w:rPr>
          <w:sz w:val="24"/>
          <w:szCs w:val="24"/>
          <w:rtl w:val="0"/>
        </w:rPr>
        <w:t xml:space="preserve"> англоязычной секциях.</w:t>
      </w:r>
    </w:p>
    <w:p w:rsidR="00000000" w:rsidDel="00000000" w:rsidP="00000000" w:rsidRDefault="00000000" w:rsidRPr="00000000" w14:paraId="00000024">
      <w:pPr>
        <w:ind w:left="-850" w:firstLine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numPr>
          <w:ilvl w:val="0"/>
          <w:numId w:val="5"/>
        </w:numPr>
        <w:ind w:left="-850" w:firstLine="0"/>
        <w:jc w:val="center"/>
        <w:rPr>
          <w:b w:val="1"/>
          <w:color w:val="351c75"/>
          <w:sz w:val="24"/>
          <w:szCs w:val="24"/>
        </w:rPr>
      </w:pPr>
      <w:r w:rsidDel="00000000" w:rsidR="00000000" w:rsidRPr="00000000">
        <w:rPr>
          <w:b w:val="1"/>
          <w:color w:val="351c75"/>
          <w:sz w:val="26"/>
          <w:szCs w:val="26"/>
          <w:rtl w:val="0"/>
        </w:rPr>
        <w:t xml:space="preserve">Вторая Педиатрическая междисциплинарная студенческая олимпиада «Калейдоскоп знаний» с международным участием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ind w:left="-850" w:firstLine="0"/>
        <w:jc w:val="both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«Калейдоскоп знаний»</w:t>
      </w:r>
      <w:r w:rsidDel="00000000" w:rsidR="00000000" w:rsidRPr="00000000">
        <w:rPr>
          <w:sz w:val="24"/>
          <w:szCs w:val="24"/>
          <w:rtl w:val="0"/>
        </w:rPr>
        <w:t xml:space="preserve"> - междисциплинарная олимпиада для студентов 1-2 курсов медицинских вузов по фундаментальным дисциплинам (нормальная анатомия, нормальная физиология, биологическая химия и гистология, цитология и эмбриология) и истории медицины. </w:t>
      </w:r>
    </w:p>
    <w:p w:rsidR="00000000" w:rsidDel="00000000" w:rsidP="00000000" w:rsidRDefault="00000000" w:rsidRPr="00000000" w14:paraId="00000027">
      <w:pPr>
        <w:ind w:left="-850" w:firstLine="0"/>
        <w:jc w:val="both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Дата проведения</w:t>
      </w:r>
      <w:r w:rsidDel="00000000" w:rsidR="00000000" w:rsidRPr="00000000">
        <w:rPr>
          <w:sz w:val="24"/>
          <w:szCs w:val="24"/>
          <w:rtl w:val="0"/>
        </w:rPr>
        <w:t xml:space="preserve">: 16 мая 2023 года </w:t>
      </w:r>
    </w:p>
    <w:p w:rsidR="00000000" w:rsidDel="00000000" w:rsidP="00000000" w:rsidRDefault="00000000" w:rsidRPr="00000000" w14:paraId="00000028">
      <w:pPr>
        <w:ind w:left="-850" w:firstLine="0"/>
        <w:jc w:val="both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Контингент участников</w:t>
      </w:r>
      <w:r w:rsidDel="00000000" w:rsidR="00000000" w:rsidRPr="00000000">
        <w:rPr>
          <w:sz w:val="24"/>
          <w:szCs w:val="24"/>
          <w:rtl w:val="0"/>
        </w:rPr>
        <w:t xml:space="preserve">: студенты 1-2 курсов медицинских вузов и факультетов</w:t>
      </w:r>
    </w:p>
    <w:p w:rsidR="00000000" w:rsidDel="00000000" w:rsidP="00000000" w:rsidRDefault="00000000" w:rsidRPr="00000000" w14:paraId="00000029">
      <w:pPr>
        <w:ind w:left="-850" w:firstLine="0"/>
        <w:jc w:val="both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Язык олимпиады: </w:t>
      </w:r>
      <w:r w:rsidDel="00000000" w:rsidR="00000000" w:rsidRPr="00000000">
        <w:rPr>
          <w:sz w:val="24"/>
          <w:szCs w:val="24"/>
          <w:rtl w:val="0"/>
        </w:rPr>
        <w:t xml:space="preserve">русский </w:t>
      </w:r>
    </w:p>
    <w:p w:rsidR="00000000" w:rsidDel="00000000" w:rsidP="00000000" w:rsidRDefault="00000000" w:rsidRPr="00000000" w14:paraId="0000002A">
      <w:pPr>
        <w:ind w:left="-850" w:firstLine="0"/>
        <w:jc w:val="both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Формат проведения:</w:t>
      </w:r>
      <w:r w:rsidDel="00000000" w:rsidR="00000000" w:rsidRPr="00000000">
        <w:rPr>
          <w:sz w:val="24"/>
          <w:szCs w:val="24"/>
          <w:rtl w:val="0"/>
        </w:rPr>
        <w:t xml:space="preserve"> очный </w:t>
      </w:r>
    </w:p>
    <w:p w:rsidR="00000000" w:rsidDel="00000000" w:rsidP="00000000" w:rsidRDefault="00000000" w:rsidRPr="00000000" w14:paraId="0000002B">
      <w:pPr>
        <w:ind w:left="-85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В связи с временной некорректной работой сайта для участия в Олимпиаде необходимо </w:t>
      </w:r>
      <w:r w:rsidDel="00000000" w:rsidR="00000000" w:rsidRPr="00000000">
        <w:rPr>
          <w:b w:val="1"/>
          <w:sz w:val="24"/>
          <w:szCs w:val="24"/>
          <w:rtl w:val="0"/>
        </w:rPr>
        <w:t xml:space="preserve">до 23:59 10 апреля 2023 года</w:t>
      </w:r>
      <w:r w:rsidDel="00000000" w:rsidR="00000000" w:rsidRPr="00000000">
        <w:rPr>
          <w:sz w:val="24"/>
          <w:szCs w:val="24"/>
          <w:rtl w:val="0"/>
        </w:rPr>
        <w:t xml:space="preserve"> заполнить заявку в соответствующей форме </w:t>
      </w:r>
      <w:hyperlink r:id="rId8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https://docs.google.com/forms/d/e/1FAIpQLSdzrx5Ro9zt13D0wbv2zFpwgupa2gd8gQo4UvnlQJNlmr_PEw/viewform</w:t>
        </w:r>
      </w:hyperlink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2C">
      <w:pPr>
        <w:ind w:left="-85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К участию в Олимпиаде приглашаются студенты 1-2 курсов медицинских вузов. Состав команды СТРОГО 5 человек. </w:t>
      </w:r>
    </w:p>
    <w:p w:rsidR="00000000" w:rsidDel="00000000" w:rsidP="00000000" w:rsidRDefault="00000000" w:rsidRPr="00000000" w14:paraId="0000002D">
      <w:pPr>
        <w:ind w:left="-85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Команду может сопровождать представитель профессорско-преподавательского состава медицинского ВУЗа. </w:t>
      </w:r>
    </w:p>
    <w:p w:rsidR="00000000" w:rsidDel="00000000" w:rsidP="00000000" w:rsidRDefault="00000000" w:rsidRPr="00000000" w14:paraId="0000002E">
      <w:pPr>
        <w:ind w:left="-85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Данная олимпиада будет проходить в игровом формате. Ее уникальность заключается в том, что задания составлены с акцентом на знания участниками особенностей строения и функционирования органов и систем в детском возрасте, а вопросы по истории медицины связаны, в том числе, с педиатрией. Участники смогут проверить свои знания, получить новый опыт и познакомиться со студентами из вузов других городов и стран. Пройти все испытания помогут знания и эрудиция участников. Итоги игры подводятся согласно рейтинговой таблице.</w:t>
      </w:r>
    </w:p>
    <w:p w:rsidR="00000000" w:rsidDel="00000000" w:rsidP="00000000" w:rsidRDefault="00000000" w:rsidRPr="00000000" w14:paraId="0000002F">
      <w:pPr>
        <w:ind w:left="-850" w:firstLine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numPr>
          <w:ilvl w:val="0"/>
          <w:numId w:val="5"/>
        </w:numPr>
        <w:ind w:left="-850" w:firstLine="0"/>
        <w:jc w:val="center"/>
        <w:rPr>
          <w:b w:val="1"/>
          <w:color w:val="351c75"/>
          <w:sz w:val="26"/>
          <w:szCs w:val="26"/>
        </w:rPr>
      </w:pPr>
      <w:r w:rsidDel="00000000" w:rsidR="00000000" w:rsidRPr="00000000">
        <w:rPr>
          <w:b w:val="1"/>
          <w:color w:val="351c75"/>
          <w:sz w:val="26"/>
          <w:szCs w:val="26"/>
          <w:rtl w:val="0"/>
        </w:rPr>
        <w:t xml:space="preserve">Первая Педиатрическая междисциплинарная студенческая олимпиада «Клинический дебют» с международным участием</w:t>
      </w:r>
    </w:p>
    <w:p w:rsidR="00000000" w:rsidDel="00000000" w:rsidP="00000000" w:rsidRDefault="00000000" w:rsidRPr="00000000" w14:paraId="00000031">
      <w:pPr>
        <w:ind w:left="-850" w:firstLine="0"/>
        <w:jc w:val="both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«Клинический дебют»</w:t>
      </w:r>
      <w:r w:rsidDel="00000000" w:rsidR="00000000" w:rsidRPr="00000000">
        <w:rPr>
          <w:sz w:val="24"/>
          <w:szCs w:val="24"/>
          <w:rtl w:val="0"/>
        </w:rPr>
        <w:t xml:space="preserve"> - междисциплинарная олимпиада для студентов 3-4 курсов медицинских вузов по патологической анатомии, патологической физиологии, пропедевтике детских болезней и истории медицины. </w:t>
      </w:r>
    </w:p>
    <w:p w:rsidR="00000000" w:rsidDel="00000000" w:rsidP="00000000" w:rsidRDefault="00000000" w:rsidRPr="00000000" w14:paraId="00000032">
      <w:pPr>
        <w:ind w:left="-850" w:firstLine="0"/>
        <w:jc w:val="both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Дата проведения: </w:t>
      </w:r>
      <w:r w:rsidDel="00000000" w:rsidR="00000000" w:rsidRPr="00000000">
        <w:rPr>
          <w:sz w:val="24"/>
          <w:szCs w:val="24"/>
          <w:rtl w:val="0"/>
        </w:rPr>
        <w:t xml:space="preserve">17 мая 2023 года </w:t>
      </w:r>
    </w:p>
    <w:p w:rsidR="00000000" w:rsidDel="00000000" w:rsidP="00000000" w:rsidRDefault="00000000" w:rsidRPr="00000000" w14:paraId="00000033">
      <w:pPr>
        <w:ind w:left="-850" w:firstLine="0"/>
        <w:jc w:val="both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Контингент участников</w:t>
      </w:r>
      <w:r w:rsidDel="00000000" w:rsidR="00000000" w:rsidRPr="00000000">
        <w:rPr>
          <w:sz w:val="24"/>
          <w:szCs w:val="24"/>
          <w:rtl w:val="0"/>
        </w:rPr>
        <w:t xml:space="preserve">: студенты 3-4 курсов медицинских вузов и факультетов.</w:t>
      </w:r>
    </w:p>
    <w:p w:rsidR="00000000" w:rsidDel="00000000" w:rsidP="00000000" w:rsidRDefault="00000000" w:rsidRPr="00000000" w14:paraId="00000034">
      <w:pPr>
        <w:ind w:left="-850" w:firstLine="0"/>
        <w:jc w:val="both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Язык олимпиады:</w:t>
      </w:r>
      <w:r w:rsidDel="00000000" w:rsidR="00000000" w:rsidRPr="00000000">
        <w:rPr>
          <w:sz w:val="24"/>
          <w:szCs w:val="24"/>
          <w:rtl w:val="0"/>
        </w:rPr>
        <w:t xml:space="preserve"> русский </w:t>
      </w:r>
    </w:p>
    <w:p w:rsidR="00000000" w:rsidDel="00000000" w:rsidP="00000000" w:rsidRDefault="00000000" w:rsidRPr="00000000" w14:paraId="00000035">
      <w:pPr>
        <w:ind w:left="-850" w:firstLine="0"/>
        <w:jc w:val="both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Формат проведения:</w:t>
      </w:r>
      <w:r w:rsidDel="00000000" w:rsidR="00000000" w:rsidRPr="00000000">
        <w:rPr>
          <w:sz w:val="24"/>
          <w:szCs w:val="24"/>
          <w:rtl w:val="0"/>
        </w:rPr>
        <w:t xml:space="preserve"> очный </w:t>
      </w:r>
    </w:p>
    <w:p w:rsidR="00000000" w:rsidDel="00000000" w:rsidP="00000000" w:rsidRDefault="00000000" w:rsidRPr="00000000" w14:paraId="00000036">
      <w:pPr>
        <w:ind w:left="-85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В связи с временной некорректной работой сайта для участия в Олимпиаде необходимо </w:t>
      </w:r>
      <w:r w:rsidDel="00000000" w:rsidR="00000000" w:rsidRPr="00000000">
        <w:rPr>
          <w:b w:val="1"/>
          <w:sz w:val="24"/>
          <w:szCs w:val="24"/>
          <w:rtl w:val="0"/>
        </w:rPr>
        <w:t xml:space="preserve">до 23:59 31 марта 2023 года</w:t>
      </w:r>
      <w:r w:rsidDel="00000000" w:rsidR="00000000" w:rsidRPr="00000000">
        <w:rPr>
          <w:sz w:val="24"/>
          <w:szCs w:val="24"/>
          <w:rtl w:val="0"/>
        </w:rPr>
        <w:t xml:space="preserve"> заполнить заявку в соответствующей форме </w:t>
      </w:r>
      <w:hyperlink r:id="rId9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https://docs.google.com/forms/d/e/1FAIpQLSer0kSutDlGFNuRjRUOEuThPd85PfUl9PrydDs7bmj0JKAXVA/viewform</w:t>
        </w:r>
      </w:hyperlink>
      <w:r w:rsidDel="00000000" w:rsidR="00000000" w:rsidRPr="00000000">
        <w:rPr>
          <w:sz w:val="24"/>
          <w:szCs w:val="24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ind w:left="-85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К участию в Олимпиаде приглашаются студенты 3-4 курсов медицинских вузов. Состав команды СТРОГО 4 человека. </w:t>
      </w:r>
    </w:p>
    <w:p w:rsidR="00000000" w:rsidDel="00000000" w:rsidP="00000000" w:rsidRDefault="00000000" w:rsidRPr="00000000" w14:paraId="00000038">
      <w:pPr>
        <w:ind w:left="-85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Команду может сопровождать представитель профессорско-преподавательского состава медицинского ВУЗа. </w:t>
      </w:r>
    </w:p>
    <w:p w:rsidR="00000000" w:rsidDel="00000000" w:rsidP="00000000" w:rsidRDefault="00000000" w:rsidRPr="00000000" w14:paraId="00000039">
      <w:pPr>
        <w:ind w:left="-85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К очному участию будут приглашены 24 команды, которые успешно пройдут отборочный тур, по результатам которого будет сформирован рейтинговый список. Отборочный тур будет проведен с 1 по 9 апреля 2023 года в онлайн формате. </w:t>
      </w:r>
    </w:p>
    <w:p w:rsidR="00000000" w:rsidDel="00000000" w:rsidP="00000000" w:rsidRDefault="00000000" w:rsidRPr="00000000" w14:paraId="0000003A">
      <w:pPr>
        <w:ind w:left="-85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Олимпиада пройдет в игровом формате. В конкурсные задания будут включены вопросы педиатрического профиля. В ходе игры команды должны показать все свои теоретические знания и практические навыки. </w:t>
      </w:r>
    </w:p>
    <w:p w:rsidR="00000000" w:rsidDel="00000000" w:rsidP="00000000" w:rsidRDefault="00000000" w:rsidRPr="00000000" w14:paraId="0000003B">
      <w:pPr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-850" w:firstLine="0"/>
        <w:jc w:val="center"/>
        <w:rPr>
          <w:b w:val="1"/>
          <w:color w:val="351c75"/>
          <w:sz w:val="26"/>
          <w:szCs w:val="26"/>
        </w:rPr>
      </w:pPr>
      <w:bookmarkStart w:colFirst="0" w:colLast="0" w:name="_1fob9te" w:id="2"/>
      <w:bookmarkEnd w:id="2"/>
      <w:r w:rsidDel="00000000" w:rsidR="00000000" w:rsidRPr="00000000">
        <w:rPr>
          <w:b w:val="1"/>
          <w:color w:val="351c75"/>
          <w:sz w:val="26"/>
          <w:szCs w:val="26"/>
          <w:rtl w:val="0"/>
        </w:rPr>
        <w:t xml:space="preserve">Четвертая Всероссийская олимпиада «Виртуоз педиатрии» с международным участием</w:t>
      </w:r>
    </w:p>
    <w:p w:rsidR="00000000" w:rsidDel="00000000" w:rsidP="00000000" w:rsidRDefault="00000000" w:rsidRPr="00000000" w14:paraId="0000003C">
      <w:pPr>
        <w:ind w:left="-850" w:firstLine="0"/>
        <w:jc w:val="both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«Виртуоз педиатрии»</w:t>
      </w:r>
      <w:r w:rsidDel="00000000" w:rsidR="00000000" w:rsidRPr="00000000">
        <w:rPr>
          <w:sz w:val="24"/>
          <w:szCs w:val="24"/>
          <w:rtl w:val="0"/>
        </w:rPr>
        <w:t xml:space="preserve"> - междисциплинарная олимпиада для студентов 5-6 курсов медицинских вузов по основным направлениям педиатрии, детской хирургии, околомедицинским вопросам (искусство в медицине, история медицины и др.).  </w:t>
      </w:r>
    </w:p>
    <w:p w:rsidR="00000000" w:rsidDel="00000000" w:rsidP="00000000" w:rsidRDefault="00000000" w:rsidRPr="00000000" w14:paraId="0000003D">
      <w:pPr>
        <w:ind w:left="-850" w:firstLine="0"/>
        <w:jc w:val="both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Дата проведения:</w:t>
      </w:r>
      <w:r w:rsidDel="00000000" w:rsidR="00000000" w:rsidRPr="00000000">
        <w:rPr>
          <w:sz w:val="24"/>
          <w:szCs w:val="24"/>
          <w:rtl w:val="0"/>
        </w:rPr>
        <w:t xml:space="preserve"> 18-19 мая 2023 года </w:t>
      </w:r>
    </w:p>
    <w:p w:rsidR="00000000" w:rsidDel="00000000" w:rsidP="00000000" w:rsidRDefault="00000000" w:rsidRPr="00000000" w14:paraId="0000003E">
      <w:pPr>
        <w:ind w:left="-850" w:firstLine="0"/>
        <w:jc w:val="both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Контингент: </w:t>
      </w:r>
      <w:r w:rsidDel="00000000" w:rsidR="00000000" w:rsidRPr="00000000">
        <w:rPr>
          <w:sz w:val="24"/>
          <w:szCs w:val="24"/>
          <w:rtl w:val="0"/>
        </w:rPr>
        <w:t xml:space="preserve">студенты 5-6 курсов медицинских вузов и факультетов</w:t>
      </w:r>
    </w:p>
    <w:p w:rsidR="00000000" w:rsidDel="00000000" w:rsidP="00000000" w:rsidRDefault="00000000" w:rsidRPr="00000000" w14:paraId="0000003F">
      <w:pPr>
        <w:ind w:left="-850" w:firstLine="0"/>
        <w:jc w:val="both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Язык олимпиады:</w:t>
      </w:r>
      <w:r w:rsidDel="00000000" w:rsidR="00000000" w:rsidRPr="00000000">
        <w:rPr>
          <w:sz w:val="24"/>
          <w:szCs w:val="24"/>
          <w:rtl w:val="0"/>
        </w:rPr>
        <w:t xml:space="preserve"> русский </w:t>
      </w:r>
    </w:p>
    <w:p w:rsidR="00000000" w:rsidDel="00000000" w:rsidP="00000000" w:rsidRDefault="00000000" w:rsidRPr="00000000" w14:paraId="00000040">
      <w:pPr>
        <w:ind w:left="-850" w:firstLine="0"/>
        <w:jc w:val="both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Формат проведения:</w:t>
      </w:r>
      <w:r w:rsidDel="00000000" w:rsidR="00000000" w:rsidRPr="00000000">
        <w:rPr>
          <w:sz w:val="24"/>
          <w:szCs w:val="24"/>
          <w:rtl w:val="0"/>
        </w:rPr>
        <w:t xml:space="preserve"> очный </w:t>
      </w:r>
    </w:p>
    <w:p w:rsidR="00000000" w:rsidDel="00000000" w:rsidP="00000000" w:rsidRDefault="00000000" w:rsidRPr="00000000" w14:paraId="00000041">
      <w:pPr>
        <w:ind w:left="-85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В связи с временной некорректной работой сайта для участия в Олимпиаде необходимо </w:t>
      </w:r>
      <w:r w:rsidDel="00000000" w:rsidR="00000000" w:rsidRPr="00000000">
        <w:rPr>
          <w:b w:val="1"/>
          <w:sz w:val="24"/>
          <w:szCs w:val="24"/>
          <w:rtl w:val="0"/>
        </w:rPr>
        <w:t xml:space="preserve">до 23:59 10 апреля 2023 года</w:t>
      </w:r>
      <w:r w:rsidDel="00000000" w:rsidR="00000000" w:rsidRPr="00000000">
        <w:rPr>
          <w:sz w:val="24"/>
          <w:szCs w:val="24"/>
          <w:rtl w:val="0"/>
        </w:rPr>
        <w:t xml:space="preserve"> заполнить заявку </w:t>
      </w:r>
      <w:r w:rsidDel="00000000" w:rsidR="00000000" w:rsidRPr="00000000">
        <w:rPr>
          <w:sz w:val="24"/>
          <w:szCs w:val="24"/>
          <w:rtl w:val="0"/>
        </w:rPr>
        <w:t xml:space="preserve">в соответствующей форме </w:t>
      </w:r>
      <w:hyperlink r:id="rId10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https://docs.google.com/forms/d/e/1FAIpQLSdrNrUllxcqYx5KqYyh2rvuxDFyiJfmVWIRlGES2yrX5KX_zQ/viewform</w:t>
        </w:r>
      </w:hyperlink>
      <w:r w:rsidDel="00000000" w:rsidR="00000000" w:rsidRPr="00000000">
        <w:rPr>
          <w:sz w:val="24"/>
          <w:szCs w:val="24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ind w:left="-85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К участию в Олимпиаде приглашаются студенты 5-6 курсов медицинских вузов. Состав команды СТРОГО 5 человек. </w:t>
      </w:r>
    </w:p>
    <w:p w:rsidR="00000000" w:rsidDel="00000000" w:rsidP="00000000" w:rsidRDefault="00000000" w:rsidRPr="00000000" w14:paraId="00000043">
      <w:pPr>
        <w:ind w:left="-85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Команду может сопровождать представитель профессорско-преподавательского состава медицинского ВУЗа. </w:t>
      </w:r>
    </w:p>
    <w:p w:rsidR="00000000" w:rsidDel="00000000" w:rsidP="00000000" w:rsidRDefault="00000000" w:rsidRPr="00000000" w14:paraId="00000044">
      <w:pPr>
        <w:ind w:left="-85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К участию в Олимпиаде допускается не более 3 команд от ВУЗа. В случае большего числа поданных заявок к участию будут допущены первые три зарегистрированные команды от ВУЗа. </w:t>
      </w:r>
    </w:p>
    <w:p w:rsidR="00000000" w:rsidDel="00000000" w:rsidP="00000000" w:rsidRDefault="00000000" w:rsidRPr="00000000" w14:paraId="0000004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-85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-850" w:firstLine="0"/>
        <w:jc w:val="center"/>
        <w:rPr>
          <w:b w:val="1"/>
          <w:color w:val="351c75"/>
          <w:sz w:val="26"/>
          <w:szCs w:val="26"/>
        </w:rPr>
      </w:pPr>
      <w:r w:rsidDel="00000000" w:rsidR="00000000" w:rsidRPr="00000000">
        <w:rPr>
          <w:b w:val="1"/>
          <w:color w:val="351c75"/>
          <w:sz w:val="26"/>
          <w:szCs w:val="26"/>
          <w:rtl w:val="0"/>
        </w:rPr>
        <w:t xml:space="preserve">Многоуровневый образовательный workspace</w:t>
      </w:r>
    </w:p>
    <w:p w:rsidR="00000000" w:rsidDel="00000000" w:rsidP="00000000" w:rsidRDefault="00000000" w:rsidRPr="00000000" w14:paraId="00000047">
      <w:pPr>
        <w:ind w:left="-850" w:firstLine="0"/>
        <w:jc w:val="both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Дата проведения:</w:t>
      </w:r>
      <w:r w:rsidDel="00000000" w:rsidR="00000000" w:rsidRPr="00000000">
        <w:rPr>
          <w:sz w:val="24"/>
          <w:szCs w:val="24"/>
          <w:rtl w:val="0"/>
        </w:rPr>
        <w:t xml:space="preserve"> 15-19 мая 2023 года </w:t>
      </w:r>
    </w:p>
    <w:p w:rsidR="00000000" w:rsidDel="00000000" w:rsidP="00000000" w:rsidRDefault="00000000" w:rsidRPr="00000000" w14:paraId="00000048">
      <w:pPr>
        <w:ind w:left="-85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В рамках образовательного блока Форума запланировано проведение следующих мероприятий: </w:t>
      </w:r>
    </w:p>
    <w:p w:rsidR="00000000" w:rsidDel="00000000" w:rsidP="00000000" w:rsidRDefault="00000000" w:rsidRPr="00000000" w14:paraId="00000049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-566" w:hanging="283.00000000000006"/>
        <w:jc w:val="both"/>
        <w:rPr>
          <w:color w:val="000000"/>
          <w:sz w:val="24"/>
          <w:szCs w:val="24"/>
        </w:rPr>
      </w:pPr>
      <w:r w:rsidDel="00000000" w:rsidR="00000000" w:rsidRPr="00000000">
        <w:rPr>
          <w:color w:val="000000"/>
          <w:sz w:val="24"/>
          <w:szCs w:val="24"/>
          <w:rtl w:val="0"/>
        </w:rPr>
        <w:t xml:space="preserve">мастер-классы по различным направлениям медицины, в т.ч. с применением телементора </w:t>
      </w:r>
    </w:p>
    <w:p w:rsidR="00000000" w:rsidDel="00000000" w:rsidP="00000000" w:rsidRDefault="00000000" w:rsidRPr="00000000" w14:paraId="0000004A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-566" w:hanging="283.00000000000006"/>
        <w:jc w:val="both"/>
        <w:rPr>
          <w:color w:val="000000"/>
          <w:sz w:val="24"/>
          <w:szCs w:val="24"/>
        </w:rPr>
      </w:pPr>
      <w:r w:rsidDel="00000000" w:rsidR="00000000" w:rsidRPr="00000000">
        <w:rPr>
          <w:color w:val="000000"/>
          <w:sz w:val="24"/>
          <w:szCs w:val="24"/>
          <w:rtl w:val="0"/>
        </w:rPr>
        <w:t xml:space="preserve">вебинары по актуальным для будущ</w:t>
      </w:r>
      <w:r w:rsidDel="00000000" w:rsidR="00000000" w:rsidRPr="00000000">
        <w:rPr>
          <w:sz w:val="24"/>
          <w:szCs w:val="24"/>
          <w:rtl w:val="0"/>
        </w:rPr>
        <w:t xml:space="preserve">их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 врач</w:t>
      </w:r>
      <w:r w:rsidDel="00000000" w:rsidR="00000000" w:rsidRPr="00000000">
        <w:rPr>
          <w:sz w:val="24"/>
          <w:szCs w:val="24"/>
          <w:rtl w:val="0"/>
        </w:rPr>
        <w:t xml:space="preserve">ей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 навыкам </w:t>
      </w:r>
    </w:p>
    <w:p w:rsidR="00000000" w:rsidDel="00000000" w:rsidP="00000000" w:rsidRDefault="00000000" w:rsidRPr="00000000" w14:paraId="0000004B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-566" w:hanging="283.00000000000006"/>
        <w:jc w:val="both"/>
        <w:rPr>
          <w:color w:val="000000"/>
          <w:sz w:val="24"/>
          <w:szCs w:val="24"/>
        </w:rPr>
      </w:pPr>
      <w:r w:rsidDel="00000000" w:rsidR="00000000" w:rsidRPr="00000000">
        <w:rPr>
          <w:color w:val="000000"/>
          <w:sz w:val="24"/>
          <w:szCs w:val="24"/>
          <w:rtl w:val="0"/>
        </w:rPr>
        <w:t xml:space="preserve">лекторий </w:t>
      </w:r>
    </w:p>
    <w:p w:rsidR="00000000" w:rsidDel="00000000" w:rsidP="00000000" w:rsidRDefault="00000000" w:rsidRPr="00000000" w14:paraId="0000004C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-566" w:hanging="283.00000000000006"/>
        <w:jc w:val="both"/>
        <w:rPr>
          <w:color w:val="000000"/>
          <w:sz w:val="24"/>
          <w:szCs w:val="24"/>
        </w:rPr>
      </w:pPr>
      <w:r w:rsidDel="00000000" w:rsidR="00000000" w:rsidRPr="00000000">
        <w:rPr>
          <w:color w:val="000000"/>
          <w:sz w:val="24"/>
          <w:szCs w:val="24"/>
          <w:rtl w:val="0"/>
        </w:rPr>
        <w:t xml:space="preserve">meeting room для знакомства с участниками форума </w:t>
      </w:r>
    </w:p>
    <w:p w:rsidR="00000000" w:rsidDel="00000000" w:rsidP="00000000" w:rsidRDefault="00000000" w:rsidRPr="00000000" w14:paraId="0000004D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-566" w:hanging="283.00000000000006"/>
        <w:jc w:val="both"/>
        <w:rPr>
          <w:color w:val="000000"/>
          <w:sz w:val="24"/>
          <w:szCs w:val="24"/>
        </w:rPr>
      </w:pPr>
      <w:r w:rsidDel="00000000" w:rsidR="00000000" w:rsidRPr="00000000">
        <w:rPr>
          <w:color w:val="000000"/>
          <w:sz w:val="24"/>
          <w:szCs w:val="24"/>
          <w:rtl w:val="0"/>
        </w:rPr>
        <w:t xml:space="preserve">организация spare time </w:t>
      </w:r>
    </w:p>
    <w:p w:rsidR="00000000" w:rsidDel="00000000" w:rsidP="00000000" w:rsidRDefault="00000000" w:rsidRPr="00000000" w14:paraId="0000004E">
      <w:pPr>
        <w:ind w:left="-85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Более подробная информация о перечне мероприятий каждой группы будет представлена после завершения регистрации на мероприятия форума на сайте </w:t>
      </w:r>
      <w:hyperlink r:id="rId11">
        <w:r w:rsidDel="00000000" w:rsidR="00000000" w:rsidRPr="00000000">
          <w:rPr>
            <w:color w:val="0563c1"/>
            <w:sz w:val="24"/>
            <w:szCs w:val="24"/>
            <w:u w:val="single"/>
            <w:rtl w:val="0"/>
          </w:rPr>
          <w:t xml:space="preserve">http://pediatricforum-sechenov.ru/</w:t>
        </w:r>
      </w:hyperlink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4F">
      <w:pPr>
        <w:ind w:left="-850" w:firstLine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ind w:left="-85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Обращаем Ваше внимание, что на время проведения Форума Администрация ФГАОУ ВО Первый МГМУ им. И.М. Сеченова </w:t>
      </w:r>
      <w:r w:rsidDel="00000000" w:rsidR="00000000" w:rsidRPr="00000000">
        <w:rPr>
          <w:b w:val="1"/>
          <w:sz w:val="24"/>
          <w:szCs w:val="24"/>
          <w:rtl w:val="0"/>
        </w:rPr>
        <w:t xml:space="preserve">НЕ ОРГАНИЗУЕТ</w:t>
      </w:r>
      <w:r w:rsidDel="00000000" w:rsidR="00000000" w:rsidRPr="00000000">
        <w:rPr>
          <w:sz w:val="24"/>
          <w:szCs w:val="24"/>
          <w:rtl w:val="0"/>
        </w:rPr>
        <w:t xml:space="preserve"> проживание участников и их сопровождающих. </w:t>
      </w:r>
    </w:p>
    <w:p w:rsidR="00000000" w:rsidDel="00000000" w:rsidP="00000000" w:rsidRDefault="00000000" w:rsidRPr="00000000" w14:paraId="00000051">
      <w:pPr>
        <w:ind w:left="-85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Для организации заселения в гостиницы предлагаем обратиться за помощью в технический секретариат мероприятия </w:t>
      </w:r>
      <w:hyperlink r:id="rId12">
        <w:r w:rsidDel="00000000" w:rsidR="00000000" w:rsidRPr="00000000">
          <w:rPr>
            <w:color w:val="0563c1"/>
            <w:sz w:val="24"/>
            <w:szCs w:val="24"/>
            <w:u w:val="single"/>
            <w:rtl w:val="0"/>
          </w:rPr>
          <w:t xml:space="preserve">http://pediatricforum-sechenov.ru/kontakty/</w:t>
        </w:r>
      </w:hyperlink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52">
      <w:pPr>
        <w:shd w:fill="ffffff" w:val="clear"/>
        <w:spacing w:after="0" w:line="240" w:lineRule="auto"/>
        <w:ind w:left="7920" w:firstLine="0"/>
        <w:jc w:val="both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shd w:fill="ffffff" w:val="clear"/>
        <w:spacing w:after="0" w:line="240" w:lineRule="auto"/>
        <w:ind w:left="7920" w:firstLine="0"/>
        <w:jc w:val="both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Приложение 1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spacing w:after="0" w:line="240" w:lineRule="auto"/>
        <w:jc w:val="center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Требования к оформлению тезисов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spacing w:after="0" w:line="240" w:lineRule="auto"/>
        <w:ind w:left="-85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От одного автора принимается не более двух научных работ.</w:t>
      </w:r>
    </w:p>
    <w:p w:rsidR="00000000" w:rsidDel="00000000" w:rsidP="00000000" w:rsidRDefault="00000000" w:rsidRPr="00000000" w14:paraId="00000056">
      <w:pPr>
        <w:spacing w:after="0" w:line="240" w:lineRule="auto"/>
        <w:ind w:left="-85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Объем основного текста работы не должен превышать 2500 тысяч знаков в текстовом редакторе Microsoft Word, в формате *doc (на русском языке; шрифт Times New Roman, 14 пт; межстрочный одинарный интервал, правое поле – 1,5 см, остальные – 2,0 см; абзацный отступ — 1,25 см, </w:t>
      </w:r>
      <w:r w:rsidDel="00000000" w:rsidR="00000000" w:rsidRPr="00000000">
        <w:rPr>
          <w:color w:val="333333"/>
          <w:sz w:val="24"/>
          <w:szCs w:val="24"/>
          <w:rtl w:val="0"/>
        </w:rPr>
        <w:t xml:space="preserve">выравнивание текста по ширине страницы</w:t>
      </w:r>
      <w:r w:rsidDel="00000000" w:rsidR="00000000" w:rsidRPr="00000000">
        <w:rPr>
          <w:sz w:val="24"/>
          <w:szCs w:val="24"/>
          <w:rtl w:val="0"/>
        </w:rPr>
        <w:t xml:space="preserve">, без переносов, рисунков, таблиц и формул). </w:t>
      </w:r>
    </w:p>
    <w:p w:rsidR="00000000" w:rsidDel="00000000" w:rsidP="00000000" w:rsidRDefault="00000000" w:rsidRPr="00000000" w14:paraId="00000057">
      <w:pPr>
        <w:spacing w:after="0" w:line="240" w:lineRule="auto"/>
        <w:ind w:left="-85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Организационный комитет может связаться с авторами по вопросам внесения незначительных изменений.</w:t>
      </w:r>
    </w:p>
    <w:p w:rsidR="00000000" w:rsidDel="00000000" w:rsidP="00000000" w:rsidRDefault="00000000" w:rsidRPr="00000000" w14:paraId="00000058">
      <w:pPr>
        <w:spacing w:after="0" w:line="240" w:lineRule="auto"/>
        <w:ind w:left="-85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На основании решения экспертов работа может быть отнесена к другому научному направлению.</w:t>
        <w:br w:type="textWrapping"/>
      </w:r>
      <w:r w:rsidDel="00000000" w:rsidR="00000000" w:rsidRPr="00000000">
        <w:rPr>
          <w:sz w:val="24"/>
          <w:szCs w:val="24"/>
          <w:rtl w:val="0"/>
        </w:rPr>
        <w:t xml:space="preserve">За достоверность данных и научное содержание работы ответственность несет автор.</w:t>
      </w:r>
    </w:p>
    <w:p w:rsidR="00000000" w:rsidDel="00000000" w:rsidP="00000000" w:rsidRDefault="00000000" w:rsidRPr="00000000" w14:paraId="00000059">
      <w:pPr>
        <w:spacing w:after="0" w:line="240" w:lineRule="auto"/>
        <w:ind w:left="-85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Работы, оформленные с нарушением требований, рассматриваться не будут.</w:t>
      </w:r>
    </w:p>
    <w:p w:rsidR="00000000" w:rsidDel="00000000" w:rsidP="00000000" w:rsidRDefault="00000000" w:rsidRPr="00000000" w14:paraId="0000005A">
      <w:pPr>
        <w:spacing w:after="0" w:line="240" w:lineRule="auto"/>
        <w:ind w:left="-85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Информация о решении экспертов будет отправлена на указанный Вами при регистрации адрес e-mail. </w:t>
      </w:r>
    </w:p>
    <w:p w:rsidR="00000000" w:rsidDel="00000000" w:rsidP="00000000" w:rsidRDefault="00000000" w:rsidRPr="00000000" w14:paraId="0000005B">
      <w:pPr>
        <w:spacing w:after="120" w:before="120" w:line="240" w:lineRule="auto"/>
        <w:ind w:left="-850" w:firstLine="0"/>
        <w:jc w:val="center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Порядок следования и правила оформления основных элементов материалов для публикации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numPr>
          <w:ilvl w:val="0"/>
          <w:numId w:val="6"/>
        </w:numPr>
        <w:spacing w:after="0" w:before="120" w:line="240" w:lineRule="auto"/>
        <w:ind w:left="-566" w:hanging="283.00000000000006"/>
        <w:jc w:val="both"/>
        <w:rPr>
          <w:i w:val="1"/>
          <w:color w:val="1f3864"/>
          <w:sz w:val="24"/>
          <w:szCs w:val="24"/>
        </w:rPr>
      </w:pPr>
      <w:r w:rsidDel="00000000" w:rsidR="00000000" w:rsidRPr="00000000">
        <w:rPr>
          <w:i w:val="1"/>
          <w:color w:val="1f3864"/>
          <w:sz w:val="24"/>
          <w:szCs w:val="24"/>
          <w:rtl w:val="0"/>
        </w:rPr>
        <w:t xml:space="preserve">Название публикации.</w:t>
      </w:r>
    </w:p>
    <w:p w:rsidR="00000000" w:rsidDel="00000000" w:rsidP="00000000" w:rsidRDefault="00000000" w:rsidRPr="00000000" w14:paraId="0000005D">
      <w:pPr>
        <w:numPr>
          <w:ilvl w:val="0"/>
          <w:numId w:val="6"/>
        </w:numPr>
        <w:spacing w:after="0" w:line="240" w:lineRule="auto"/>
        <w:ind w:left="-566" w:hanging="283.00000000000006"/>
        <w:jc w:val="both"/>
        <w:rPr>
          <w:i w:val="1"/>
          <w:color w:val="1f3864"/>
          <w:sz w:val="24"/>
          <w:szCs w:val="24"/>
        </w:rPr>
      </w:pPr>
      <w:r w:rsidDel="00000000" w:rsidR="00000000" w:rsidRPr="00000000">
        <w:rPr>
          <w:i w:val="1"/>
          <w:color w:val="1f3864"/>
          <w:sz w:val="24"/>
          <w:szCs w:val="24"/>
          <w:rtl w:val="0"/>
        </w:rPr>
        <w:t xml:space="preserve">Сведения об авторе(-ах):</w:t>
      </w:r>
    </w:p>
    <w:p w:rsidR="00000000" w:rsidDel="00000000" w:rsidP="00000000" w:rsidRDefault="00000000" w:rsidRPr="00000000" w14:paraId="0000005E">
      <w:pPr>
        <w:numPr>
          <w:ilvl w:val="0"/>
          <w:numId w:val="3"/>
        </w:numPr>
        <w:spacing w:after="0" w:line="240" w:lineRule="auto"/>
        <w:ind w:left="-566" w:hanging="283.00000000000006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фамилия, имя, отчество (полностью);</w:t>
      </w:r>
    </w:p>
    <w:p w:rsidR="00000000" w:rsidDel="00000000" w:rsidP="00000000" w:rsidRDefault="00000000" w:rsidRPr="00000000" w14:paraId="0000005F">
      <w:pPr>
        <w:numPr>
          <w:ilvl w:val="0"/>
          <w:numId w:val="3"/>
        </w:numPr>
        <w:spacing w:after="0" w:line="240" w:lineRule="auto"/>
        <w:ind w:left="-566" w:hanging="283.00000000000006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место работы (учебы) автора(-ов) - в именительном падеже с указанием почтового адреса с индексом. Важно четко, не допуская иной трактовки, указать место работы (учебы) конкретного автора. Если все авторы статьи работают или учатся в одном учреждении, можно не указывать место работы каждого автора отдельно. Может быть указана также должность автора;</w:t>
      </w:r>
    </w:p>
    <w:p w:rsidR="00000000" w:rsidDel="00000000" w:rsidP="00000000" w:rsidRDefault="00000000" w:rsidRPr="00000000" w14:paraId="00000060">
      <w:pPr>
        <w:numPr>
          <w:ilvl w:val="0"/>
          <w:numId w:val="3"/>
        </w:numPr>
        <w:spacing w:after="0" w:line="240" w:lineRule="auto"/>
        <w:ind w:left="-566" w:hanging="283.00000000000006"/>
        <w:jc w:val="both"/>
        <w:rPr>
          <w:i w:val="1"/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контактная информация, e-mail, номер телефона первого автора </w:t>
      </w:r>
      <w:r w:rsidDel="00000000" w:rsidR="00000000" w:rsidRPr="00000000">
        <w:rPr>
          <w:i w:val="1"/>
          <w:sz w:val="24"/>
          <w:szCs w:val="24"/>
          <w:rtl w:val="0"/>
        </w:rPr>
        <w:t xml:space="preserve">(данная информация необходима для обеспечения возможности связи с участником конференции в случае возникновения непредвиденных ситуаций).</w:t>
      </w:r>
    </w:p>
    <w:p w:rsidR="00000000" w:rsidDel="00000000" w:rsidP="00000000" w:rsidRDefault="00000000" w:rsidRPr="00000000" w14:paraId="00000061">
      <w:pPr>
        <w:numPr>
          <w:ilvl w:val="0"/>
          <w:numId w:val="6"/>
        </w:numPr>
        <w:spacing w:after="0" w:line="240" w:lineRule="auto"/>
        <w:ind w:left="-566" w:hanging="283.00000000000006"/>
        <w:jc w:val="both"/>
        <w:rPr>
          <w:i w:val="1"/>
          <w:color w:val="1f3864"/>
          <w:sz w:val="24"/>
          <w:szCs w:val="24"/>
        </w:rPr>
      </w:pPr>
      <w:r w:rsidDel="00000000" w:rsidR="00000000" w:rsidRPr="00000000">
        <w:rPr>
          <w:i w:val="1"/>
          <w:color w:val="1f3864"/>
          <w:sz w:val="24"/>
          <w:szCs w:val="24"/>
          <w:rtl w:val="0"/>
        </w:rPr>
        <w:t xml:space="preserve">Сведения о научном(-ых) руководителе (-ях):</w:t>
      </w:r>
    </w:p>
    <w:p w:rsidR="00000000" w:rsidDel="00000000" w:rsidP="00000000" w:rsidRDefault="00000000" w:rsidRPr="00000000" w14:paraId="00000062">
      <w:pPr>
        <w:numPr>
          <w:ilvl w:val="0"/>
          <w:numId w:val="3"/>
        </w:numPr>
        <w:spacing w:after="0" w:line="240" w:lineRule="auto"/>
        <w:ind w:left="-566" w:hanging="283.00000000000006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фамилия, имя, отчество (полностью) </w:t>
      </w:r>
    </w:p>
    <w:p w:rsidR="00000000" w:rsidDel="00000000" w:rsidP="00000000" w:rsidRDefault="00000000" w:rsidRPr="00000000" w14:paraId="00000063">
      <w:pPr>
        <w:numPr>
          <w:ilvl w:val="0"/>
          <w:numId w:val="3"/>
        </w:numPr>
        <w:spacing w:after="0" w:line="240" w:lineRule="auto"/>
        <w:ind w:left="-566" w:hanging="283.00000000000006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занимаемая должность, звание </w:t>
      </w:r>
    </w:p>
    <w:p w:rsidR="00000000" w:rsidDel="00000000" w:rsidP="00000000" w:rsidRDefault="00000000" w:rsidRPr="00000000" w14:paraId="00000064">
      <w:pPr>
        <w:numPr>
          <w:ilvl w:val="0"/>
          <w:numId w:val="3"/>
        </w:numPr>
        <w:spacing w:after="0" w:line="240" w:lineRule="auto"/>
        <w:ind w:left="-566" w:hanging="283.00000000000006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место работы (учебы) - в именительном падеже с указанием почтового адреса с индексом. Важно четко, не допуская иной трактовки, указать место работы (учебы) конкретного научного руководителя. Если научные руководители работают или учатся в одном учреждении, можно не указывать место работы каждого научного руководителя отдельно. </w:t>
      </w:r>
    </w:p>
    <w:p w:rsidR="00000000" w:rsidDel="00000000" w:rsidP="00000000" w:rsidRDefault="00000000" w:rsidRPr="00000000" w14:paraId="00000065">
      <w:pPr>
        <w:numPr>
          <w:ilvl w:val="0"/>
          <w:numId w:val="6"/>
        </w:numPr>
        <w:spacing w:after="0" w:line="240" w:lineRule="auto"/>
        <w:ind w:left="-566" w:hanging="283.00000000000006"/>
        <w:jc w:val="both"/>
        <w:rPr>
          <w:i w:val="1"/>
          <w:color w:val="1f3864"/>
          <w:sz w:val="24"/>
          <w:szCs w:val="24"/>
        </w:rPr>
      </w:pPr>
      <w:r w:rsidDel="00000000" w:rsidR="00000000" w:rsidRPr="00000000">
        <w:rPr>
          <w:i w:val="1"/>
          <w:color w:val="1f3864"/>
          <w:sz w:val="24"/>
          <w:szCs w:val="24"/>
          <w:rtl w:val="0"/>
        </w:rPr>
        <w:t xml:space="preserve">Аннотация (не более 3-5 строк).</w:t>
      </w:r>
    </w:p>
    <w:p w:rsidR="00000000" w:rsidDel="00000000" w:rsidP="00000000" w:rsidRDefault="00000000" w:rsidRPr="00000000" w14:paraId="00000066">
      <w:pPr>
        <w:numPr>
          <w:ilvl w:val="0"/>
          <w:numId w:val="6"/>
        </w:numPr>
        <w:spacing w:after="0" w:line="240" w:lineRule="auto"/>
        <w:ind w:left="-566" w:hanging="283.00000000000006"/>
        <w:jc w:val="both"/>
        <w:rPr>
          <w:i w:val="1"/>
          <w:color w:val="1f3864"/>
          <w:sz w:val="24"/>
          <w:szCs w:val="24"/>
        </w:rPr>
      </w:pPr>
      <w:r w:rsidDel="00000000" w:rsidR="00000000" w:rsidRPr="00000000">
        <w:rPr>
          <w:i w:val="1"/>
          <w:color w:val="1f3864"/>
          <w:sz w:val="24"/>
          <w:szCs w:val="24"/>
          <w:rtl w:val="0"/>
        </w:rPr>
        <w:t xml:space="preserve">Ключевые слова (до 10 слов): каждое слово или словосочетание отделяется от</w:t>
      </w:r>
      <w:r w:rsidDel="00000000" w:rsidR="00000000" w:rsidRPr="00000000">
        <w:rPr>
          <w:color w:val="1f3864"/>
          <w:sz w:val="24"/>
          <w:szCs w:val="24"/>
          <w:rtl w:val="0"/>
        </w:rPr>
        <w:t xml:space="preserve"> другого запятой или точкой с запятой.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numPr>
          <w:ilvl w:val="0"/>
          <w:numId w:val="6"/>
        </w:numPr>
        <w:spacing w:after="0" w:line="240" w:lineRule="auto"/>
        <w:ind w:left="-566" w:hanging="283.00000000000006"/>
        <w:jc w:val="both"/>
        <w:rPr>
          <w:color w:val="1f3864"/>
          <w:sz w:val="24"/>
          <w:szCs w:val="24"/>
        </w:rPr>
      </w:pPr>
      <w:r w:rsidDel="00000000" w:rsidR="00000000" w:rsidRPr="00000000">
        <w:rPr>
          <w:i w:val="1"/>
          <w:color w:val="1f3864"/>
          <w:sz w:val="24"/>
          <w:szCs w:val="24"/>
          <w:rtl w:val="0"/>
        </w:rPr>
        <w:t xml:space="preserve">Тематический рубрикатор: </w:t>
      </w:r>
      <w:r w:rsidDel="00000000" w:rsidR="00000000" w:rsidRPr="00000000">
        <w:rPr>
          <w:color w:val="1f3864"/>
          <w:sz w:val="24"/>
          <w:szCs w:val="24"/>
          <w:rtl w:val="0"/>
        </w:rPr>
        <w:t xml:space="preserve">УДК/ББК и/или DOI и/или других классификационных индексов или систем регистрации (ГСНТИ, SPIN код и т.п.)</w:t>
      </w:r>
    </w:p>
    <w:p w:rsidR="00000000" w:rsidDel="00000000" w:rsidP="00000000" w:rsidRDefault="00000000" w:rsidRPr="00000000" w14:paraId="00000068">
      <w:pPr>
        <w:numPr>
          <w:ilvl w:val="0"/>
          <w:numId w:val="6"/>
        </w:numPr>
        <w:spacing w:after="0" w:line="240" w:lineRule="auto"/>
        <w:ind w:left="-566" w:hanging="283.00000000000006"/>
        <w:jc w:val="both"/>
        <w:rPr>
          <w:color w:val="1f3864"/>
          <w:sz w:val="24"/>
          <w:szCs w:val="24"/>
        </w:rPr>
      </w:pPr>
      <w:r w:rsidDel="00000000" w:rsidR="00000000" w:rsidRPr="00000000">
        <w:rPr>
          <w:i w:val="1"/>
          <w:color w:val="1f3864"/>
          <w:sz w:val="24"/>
          <w:szCs w:val="24"/>
          <w:rtl w:val="0"/>
        </w:rPr>
        <w:t xml:space="preserve">Основной текст работы (не более 2500 знаков).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spacing w:after="0" w:line="240" w:lineRule="auto"/>
        <w:ind w:left="-850" w:firstLine="0"/>
        <w:jc w:val="both"/>
        <w:rPr>
          <w:sz w:val="24"/>
          <w:szCs w:val="24"/>
          <w:u w:val="single"/>
        </w:rPr>
        <w:sectPr>
          <w:headerReference r:id="rId13" w:type="default"/>
          <w:headerReference r:id="rId14" w:type="first"/>
          <w:headerReference r:id="rId15" w:type="even"/>
          <w:footerReference r:id="rId16" w:type="default"/>
          <w:footerReference r:id="rId17" w:type="first"/>
          <w:footerReference r:id="rId18" w:type="even"/>
          <w:pgSz w:h="16838" w:w="11906" w:orient="portrait"/>
          <w:pgMar w:bottom="709" w:top="283" w:left="1559" w:right="570" w:header="135" w:footer="708"/>
          <w:pgNumType w:start="1"/>
        </w:sectPr>
      </w:pPr>
      <w:r w:rsidDel="00000000" w:rsidR="00000000" w:rsidRPr="00000000">
        <w:rPr>
          <w:i w:val="1"/>
          <w:sz w:val="24"/>
          <w:szCs w:val="24"/>
          <w:u w:val="single"/>
          <w:rtl w:val="0"/>
        </w:rPr>
        <w:t xml:space="preserve">Для научно-исследовательской работы текст работы должен содержать следующие разделы: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numPr>
          <w:ilvl w:val="0"/>
          <w:numId w:val="2"/>
        </w:numPr>
        <w:spacing w:after="0" w:line="240" w:lineRule="auto"/>
        <w:ind w:left="-566" w:hanging="283.00000000000006"/>
        <w:jc w:val="both"/>
        <w:rPr/>
      </w:pPr>
      <w:r w:rsidDel="00000000" w:rsidR="00000000" w:rsidRPr="00000000">
        <w:rPr>
          <w:sz w:val="24"/>
          <w:szCs w:val="24"/>
          <w:rtl w:val="0"/>
        </w:rPr>
        <w:t xml:space="preserve">Актуальность</w:t>
      </w:r>
    </w:p>
    <w:p w:rsidR="00000000" w:rsidDel="00000000" w:rsidP="00000000" w:rsidRDefault="00000000" w:rsidRPr="00000000" w14:paraId="0000006B">
      <w:pPr>
        <w:numPr>
          <w:ilvl w:val="0"/>
          <w:numId w:val="2"/>
        </w:numPr>
        <w:spacing w:after="0" w:line="240" w:lineRule="auto"/>
        <w:ind w:left="-566" w:hanging="283.00000000000006"/>
        <w:jc w:val="both"/>
        <w:rPr/>
      </w:pPr>
      <w:r w:rsidDel="00000000" w:rsidR="00000000" w:rsidRPr="00000000">
        <w:rPr>
          <w:sz w:val="24"/>
          <w:szCs w:val="24"/>
          <w:rtl w:val="0"/>
        </w:rPr>
        <w:t xml:space="preserve">Цель</w:t>
      </w:r>
    </w:p>
    <w:p w:rsidR="00000000" w:rsidDel="00000000" w:rsidP="00000000" w:rsidRDefault="00000000" w:rsidRPr="00000000" w14:paraId="0000006C">
      <w:pPr>
        <w:numPr>
          <w:ilvl w:val="0"/>
          <w:numId w:val="2"/>
        </w:numPr>
        <w:spacing w:after="0" w:line="240" w:lineRule="auto"/>
        <w:ind w:left="-566" w:hanging="283.00000000000006"/>
        <w:jc w:val="both"/>
        <w:rPr/>
      </w:pPr>
      <w:r w:rsidDel="00000000" w:rsidR="00000000" w:rsidRPr="00000000">
        <w:rPr>
          <w:sz w:val="24"/>
          <w:szCs w:val="24"/>
          <w:rtl w:val="0"/>
        </w:rPr>
        <w:t xml:space="preserve">Материалы и методы</w:t>
      </w:r>
    </w:p>
    <w:p w:rsidR="00000000" w:rsidDel="00000000" w:rsidP="00000000" w:rsidRDefault="00000000" w:rsidRPr="00000000" w14:paraId="0000006D">
      <w:pPr>
        <w:numPr>
          <w:ilvl w:val="0"/>
          <w:numId w:val="2"/>
        </w:numPr>
        <w:spacing w:after="0" w:line="240" w:lineRule="auto"/>
        <w:ind w:left="-992" w:hanging="283"/>
        <w:jc w:val="both"/>
        <w:rPr/>
      </w:pPr>
      <w:r w:rsidDel="00000000" w:rsidR="00000000" w:rsidRPr="00000000">
        <w:rPr>
          <w:sz w:val="24"/>
          <w:szCs w:val="24"/>
          <w:rtl w:val="0"/>
        </w:rPr>
        <w:t xml:space="preserve">Результаты</w:t>
      </w:r>
    </w:p>
    <w:p w:rsidR="00000000" w:rsidDel="00000000" w:rsidP="00000000" w:rsidRDefault="00000000" w:rsidRPr="00000000" w14:paraId="0000006E">
      <w:pPr>
        <w:numPr>
          <w:ilvl w:val="0"/>
          <w:numId w:val="2"/>
        </w:numPr>
        <w:spacing w:after="0" w:line="240" w:lineRule="auto"/>
        <w:ind w:left="-992" w:hanging="283"/>
        <w:jc w:val="both"/>
        <w:rPr/>
        <w:sectPr>
          <w:type w:val="continuous"/>
          <w:pgSz w:h="16838" w:w="11906" w:orient="portrait"/>
          <w:pgMar w:bottom="260" w:top="283" w:left="1559" w:right="570" w:header="135" w:footer="708"/>
          <w:cols w:equalWidth="0" w:num="2">
            <w:col w:space="2967" w:w="3404.999999999999"/>
            <w:col w:space="0" w:w="3404.999999999999"/>
          </w:cols>
        </w:sectPr>
      </w:pPr>
      <w:r w:rsidDel="00000000" w:rsidR="00000000" w:rsidRPr="00000000">
        <w:rPr>
          <w:sz w:val="24"/>
          <w:szCs w:val="24"/>
          <w:rtl w:val="0"/>
        </w:rPr>
        <w:t xml:space="preserve">Выводы</w:t>
      </w:r>
    </w:p>
    <w:p w:rsidR="00000000" w:rsidDel="00000000" w:rsidP="00000000" w:rsidRDefault="00000000" w:rsidRPr="00000000" w14:paraId="0000006F">
      <w:pPr>
        <w:spacing w:after="0" w:line="240" w:lineRule="auto"/>
        <w:ind w:left="-850" w:firstLine="0"/>
        <w:jc w:val="both"/>
        <w:rPr>
          <w:sz w:val="24"/>
          <w:szCs w:val="24"/>
          <w:u w:val="single"/>
        </w:rPr>
        <w:sectPr>
          <w:type w:val="continuous"/>
          <w:pgSz w:h="16838" w:w="11906" w:orient="portrait"/>
          <w:pgMar w:bottom="260" w:top="283" w:left="1559" w:right="570" w:header="136" w:footer="0"/>
        </w:sectPr>
      </w:pPr>
      <w:r w:rsidDel="00000000" w:rsidR="00000000" w:rsidRPr="00000000">
        <w:rPr>
          <w:i w:val="1"/>
          <w:sz w:val="24"/>
          <w:szCs w:val="24"/>
          <w:u w:val="single"/>
          <w:rtl w:val="0"/>
        </w:rPr>
        <w:t xml:space="preserve">Для клинического примера текст работы должен содержать следующие разделы: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numPr>
          <w:ilvl w:val="0"/>
          <w:numId w:val="2"/>
        </w:numPr>
        <w:spacing w:after="0" w:line="240" w:lineRule="auto"/>
        <w:ind w:left="-566" w:hanging="283.00000000000006"/>
        <w:jc w:val="both"/>
        <w:rPr/>
      </w:pPr>
      <w:r w:rsidDel="00000000" w:rsidR="00000000" w:rsidRPr="00000000">
        <w:rPr>
          <w:sz w:val="24"/>
          <w:szCs w:val="24"/>
          <w:rtl w:val="0"/>
        </w:rPr>
        <w:t xml:space="preserve">Актуальность</w:t>
      </w:r>
    </w:p>
    <w:p w:rsidR="00000000" w:rsidDel="00000000" w:rsidP="00000000" w:rsidRDefault="00000000" w:rsidRPr="00000000" w14:paraId="00000071">
      <w:pPr>
        <w:numPr>
          <w:ilvl w:val="0"/>
          <w:numId w:val="2"/>
        </w:numPr>
        <w:spacing w:after="0" w:line="240" w:lineRule="auto"/>
        <w:ind w:left="-566" w:hanging="283.00000000000006"/>
        <w:jc w:val="both"/>
        <w:rPr/>
      </w:pPr>
      <w:r w:rsidDel="00000000" w:rsidR="00000000" w:rsidRPr="00000000">
        <w:rPr>
          <w:sz w:val="24"/>
          <w:szCs w:val="24"/>
          <w:rtl w:val="0"/>
        </w:rPr>
        <w:t xml:space="preserve">Цель демонстрации клинического случая</w:t>
      </w:r>
    </w:p>
    <w:p w:rsidR="00000000" w:rsidDel="00000000" w:rsidP="00000000" w:rsidRDefault="00000000" w:rsidRPr="00000000" w14:paraId="00000072">
      <w:pPr>
        <w:numPr>
          <w:ilvl w:val="0"/>
          <w:numId w:val="2"/>
        </w:numPr>
        <w:spacing w:after="0" w:line="240" w:lineRule="auto"/>
        <w:ind w:left="-566" w:hanging="283.00000000000006"/>
        <w:jc w:val="both"/>
        <w:rPr/>
      </w:pPr>
      <w:r w:rsidDel="00000000" w:rsidR="00000000" w:rsidRPr="00000000">
        <w:rPr>
          <w:sz w:val="24"/>
          <w:szCs w:val="24"/>
          <w:rtl w:val="0"/>
        </w:rPr>
        <w:t xml:space="preserve">Описание клинического случая</w:t>
      </w:r>
    </w:p>
    <w:p w:rsidR="00000000" w:rsidDel="00000000" w:rsidP="00000000" w:rsidRDefault="00000000" w:rsidRPr="00000000" w14:paraId="00000073">
      <w:pPr>
        <w:numPr>
          <w:ilvl w:val="0"/>
          <w:numId w:val="2"/>
        </w:numPr>
        <w:spacing w:after="0" w:line="240" w:lineRule="auto"/>
        <w:ind w:left="-566" w:hanging="283.00000000000006"/>
        <w:jc w:val="both"/>
        <w:rPr/>
        <w:sectPr>
          <w:type w:val="continuous"/>
          <w:pgSz w:h="16838" w:w="11906" w:orient="portrait"/>
          <w:pgMar w:bottom="260" w:top="283" w:left="1559" w:right="570" w:header="136" w:footer="0"/>
          <w:cols w:equalWidth="0" w:num="2">
            <w:col w:space="2097" w:w="3839.999999999999"/>
            <w:col w:space="0" w:w="3839.999999999999"/>
          </w:cols>
        </w:sectPr>
      </w:pPr>
      <w:r w:rsidDel="00000000" w:rsidR="00000000" w:rsidRPr="00000000">
        <w:rPr>
          <w:sz w:val="24"/>
          <w:szCs w:val="24"/>
          <w:rtl w:val="0"/>
        </w:rPr>
        <w:t xml:space="preserve">Выводы</w:t>
      </w:r>
    </w:p>
    <w:p w:rsidR="00000000" w:rsidDel="00000000" w:rsidP="00000000" w:rsidRDefault="00000000" w:rsidRPr="00000000" w14:paraId="00000074">
      <w:pPr>
        <w:spacing w:after="0" w:line="240" w:lineRule="auto"/>
        <w:ind w:hanging="720"/>
        <w:jc w:val="both"/>
        <w:rPr>
          <w:b w:val="1"/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spacing w:after="0" w:line="240" w:lineRule="auto"/>
        <w:ind w:hanging="720"/>
        <w:jc w:val="both"/>
        <w:rPr>
          <w:sz w:val="24"/>
          <w:szCs w:val="24"/>
          <w:highlight w:val="yellow"/>
        </w:rPr>
      </w:pPr>
      <w:r w:rsidDel="00000000" w:rsidR="00000000" w:rsidRPr="00000000">
        <w:rPr>
          <w:b w:val="1"/>
          <w:color w:val="ff0000"/>
          <w:sz w:val="24"/>
          <w:szCs w:val="24"/>
          <w:rtl w:val="0"/>
        </w:rPr>
        <w:t xml:space="preserve">ВАЖНО! Пункты 1, 2, 3, 4, 5 – приводятся на русском и английском языках.</w:t>
      </w:r>
      <w:r w:rsidDel="00000000" w:rsidR="00000000" w:rsidRPr="00000000">
        <w:rPr>
          <w:rtl w:val="0"/>
        </w:rPr>
      </w:r>
    </w:p>
    <w:sectPr>
      <w:type w:val="continuous"/>
      <w:pgSz w:h="16838" w:w="11906" w:orient="portrait"/>
      <w:pgMar w:bottom="260" w:top="283" w:left="1559" w:right="570" w:header="136" w:footer="0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Courier New"/>
  <w:font w:name="Noto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7B">
    <w:pPr>
      <w:jc w:val="right"/>
      <w:rPr/>
    </w:pPr>
    <w:r w:rsidDel="00000000" w:rsidR="00000000" w:rsidRPr="00000000">
      <w:rPr/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7C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677"/>
        <w:tab w:val="right" w:leader="none" w:pos="9355"/>
      </w:tabs>
      <w:spacing w:after="0" w:line="240" w:lineRule="auto"/>
      <w:rPr>
        <w:color w:val="000000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7D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677"/>
        <w:tab w:val="right" w:leader="none" w:pos="9355"/>
      </w:tabs>
      <w:spacing w:after="0" w:line="240" w:lineRule="auto"/>
      <w:rPr>
        <w:color w:val="000000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76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677"/>
        <w:tab w:val="right" w:leader="none" w:pos="9355"/>
      </w:tabs>
      <w:spacing w:after="0" w:line="240" w:lineRule="auto"/>
      <w:rPr>
        <w:color w:val="000000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77">
    <w:pPr>
      <w:jc w:val="center"/>
      <w:rPr>
        <w:b w:val="1"/>
        <w:color w:val="ff0000"/>
        <w:sz w:val="24"/>
        <w:szCs w:val="24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-685797</wp:posOffset>
          </wp:positionH>
          <wp:positionV relativeFrom="paragraph">
            <wp:posOffset>40315</wp:posOffset>
          </wp:positionV>
          <wp:extent cx="6960778" cy="868989"/>
          <wp:effectExtent b="0" l="0" r="0" t="0"/>
          <wp:wrapNone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4391" l="0" r="0" t="8590"/>
                  <a:stretch>
                    <a:fillRect/>
                  </a:stretch>
                </pic:blipFill>
                <pic:spPr>
                  <a:xfrm>
                    <a:off x="0" y="0"/>
                    <a:ext cx="6960778" cy="868989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78">
    <w:pPr>
      <w:jc w:val="center"/>
      <w:rPr>
        <w:b w:val="1"/>
        <w:color w:val="ff0000"/>
        <w:sz w:val="24"/>
        <w:szCs w:val="24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79">
    <w:pPr>
      <w:rPr>
        <w:b w:val="1"/>
        <w:color w:val="ff0000"/>
        <w:sz w:val="24"/>
        <w:szCs w:val="24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7A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677"/>
        <w:tab w:val="right" w:leader="none" w:pos="9355"/>
      </w:tabs>
      <w:spacing w:after="0" w:line="240" w:lineRule="auto"/>
      <w:rPr>
        <w:color w:val="000000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" w:cs="Noto Sans" w:eastAsia="Noto Sans" w:hAnsi="Noto San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cs="Noto Sans" w:eastAsia="Noto Sans" w:hAnsi="Noto San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cs="Noto Sans" w:eastAsia="Noto Sans" w:hAnsi="Noto San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cs="Noto Sans" w:eastAsia="Noto Sans" w:hAnsi="Noto San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cs="Noto Sans" w:eastAsia="Noto Sans" w:hAnsi="Noto San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cs="Noto Sans" w:eastAsia="Noto Sans" w:hAnsi="Noto Sans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" w:cs="Noto Sans" w:eastAsia="Noto Sans" w:hAnsi="Noto San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cs="Noto Sans" w:eastAsia="Noto Sans" w:hAnsi="Noto San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" w:cs="Noto Sans" w:eastAsia="Noto Sans" w:hAnsi="Noto San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" w:cs="Noto Sans" w:eastAsia="Noto Sans" w:hAnsi="Noto San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cs="Noto Sans" w:eastAsia="Noto Sans" w:hAnsi="Noto San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" w:cs="Noto Sans" w:eastAsia="Noto Sans" w:hAnsi="Noto San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" w:cs="Noto Sans" w:eastAsia="Noto Sans" w:hAnsi="Noto San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cs="Noto Sans" w:eastAsia="Noto Sans" w:hAnsi="Noto Sans"/>
        <w:sz w:val="20"/>
        <w:szCs w:val="20"/>
      </w:rPr>
    </w:lvl>
  </w:abstractNum>
  <w:abstractNum w:abstractNumId="3">
    <w:lvl w:ilvl="0">
      <w:start w:val="1"/>
      <w:numFmt w:val="bullet"/>
      <w:lvlText w:val="●"/>
      <w:lvlJc w:val="left"/>
      <w:pPr>
        <w:ind w:left="1146" w:hanging="360"/>
      </w:pPr>
      <w:rPr>
        <w:rFonts w:ascii="Noto Sans" w:cs="Noto Sans" w:eastAsia="Noto Sans" w:hAnsi="Noto Sans"/>
      </w:rPr>
    </w:lvl>
    <w:lvl w:ilvl="1">
      <w:start w:val="1"/>
      <w:numFmt w:val="bullet"/>
      <w:lvlText w:val="o"/>
      <w:lvlJc w:val="left"/>
      <w:pPr>
        <w:ind w:left="1866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586" w:hanging="360"/>
      </w:pPr>
      <w:rPr>
        <w:rFonts w:ascii="Noto Sans" w:cs="Noto Sans" w:eastAsia="Noto Sans" w:hAnsi="Noto Sans"/>
      </w:rPr>
    </w:lvl>
    <w:lvl w:ilvl="3">
      <w:start w:val="1"/>
      <w:numFmt w:val="bullet"/>
      <w:lvlText w:val="●"/>
      <w:lvlJc w:val="left"/>
      <w:pPr>
        <w:ind w:left="3306" w:hanging="360"/>
      </w:pPr>
      <w:rPr>
        <w:rFonts w:ascii="Noto Sans" w:cs="Noto Sans" w:eastAsia="Noto Sans" w:hAnsi="Noto Sans"/>
      </w:rPr>
    </w:lvl>
    <w:lvl w:ilvl="4">
      <w:start w:val="1"/>
      <w:numFmt w:val="bullet"/>
      <w:lvlText w:val="o"/>
      <w:lvlJc w:val="left"/>
      <w:pPr>
        <w:ind w:left="4026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746" w:hanging="360"/>
      </w:pPr>
      <w:rPr>
        <w:rFonts w:ascii="Noto Sans" w:cs="Noto Sans" w:eastAsia="Noto Sans" w:hAnsi="Noto Sans"/>
      </w:rPr>
    </w:lvl>
    <w:lvl w:ilvl="6">
      <w:start w:val="1"/>
      <w:numFmt w:val="bullet"/>
      <w:lvlText w:val="●"/>
      <w:lvlJc w:val="left"/>
      <w:pPr>
        <w:ind w:left="5466" w:hanging="360"/>
      </w:pPr>
      <w:rPr>
        <w:rFonts w:ascii="Noto Sans" w:cs="Noto Sans" w:eastAsia="Noto Sans" w:hAnsi="Noto Sans"/>
      </w:rPr>
    </w:lvl>
    <w:lvl w:ilvl="7">
      <w:start w:val="1"/>
      <w:numFmt w:val="bullet"/>
      <w:lvlText w:val="o"/>
      <w:lvlJc w:val="left"/>
      <w:pPr>
        <w:ind w:left="6186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906" w:hanging="360"/>
      </w:pPr>
      <w:rPr>
        <w:rFonts w:ascii="Noto Sans" w:cs="Noto Sans" w:eastAsia="Noto Sans" w:hAnsi="Noto Sans"/>
      </w:rPr>
    </w:lvl>
  </w:abstractNum>
  <w:abstractNum w:abstractNumId="4">
    <w:lvl w:ilvl="0">
      <w:start w:val="1"/>
      <w:numFmt w:val="decimal"/>
      <w:lvlText w:val="%1."/>
      <w:lvlJc w:val="left"/>
      <w:pPr>
        <w:ind w:left="992" w:hanging="425"/>
      </w:pPr>
      <w:rPr/>
    </w:lvl>
    <w:lvl w:ilvl="1">
      <w:start w:val="1"/>
      <w:numFmt w:val="lowerLetter"/>
      <w:lvlText w:val="%2."/>
      <w:lvlJc w:val="left"/>
      <w:pPr>
        <w:ind w:left="1866" w:hanging="360"/>
      </w:pPr>
      <w:rPr/>
    </w:lvl>
    <w:lvl w:ilvl="2">
      <w:start w:val="1"/>
      <w:numFmt w:val="lowerRoman"/>
      <w:lvlText w:val="%3."/>
      <w:lvlJc w:val="right"/>
      <w:pPr>
        <w:ind w:left="2586" w:hanging="180"/>
      </w:pPr>
      <w:rPr/>
    </w:lvl>
    <w:lvl w:ilvl="3">
      <w:start w:val="1"/>
      <w:numFmt w:val="decimal"/>
      <w:lvlText w:val="%4."/>
      <w:lvlJc w:val="left"/>
      <w:pPr>
        <w:ind w:left="3306" w:hanging="360"/>
      </w:pPr>
      <w:rPr/>
    </w:lvl>
    <w:lvl w:ilvl="4">
      <w:start w:val="1"/>
      <w:numFmt w:val="lowerLetter"/>
      <w:lvlText w:val="%5."/>
      <w:lvlJc w:val="left"/>
      <w:pPr>
        <w:ind w:left="4026" w:hanging="360"/>
      </w:pPr>
      <w:rPr/>
    </w:lvl>
    <w:lvl w:ilvl="5">
      <w:start w:val="1"/>
      <w:numFmt w:val="lowerRoman"/>
      <w:lvlText w:val="%6."/>
      <w:lvlJc w:val="right"/>
      <w:pPr>
        <w:ind w:left="4746" w:hanging="180"/>
      </w:pPr>
      <w:rPr/>
    </w:lvl>
    <w:lvl w:ilvl="6">
      <w:start w:val="1"/>
      <w:numFmt w:val="decimal"/>
      <w:lvlText w:val="%7."/>
      <w:lvlJc w:val="left"/>
      <w:pPr>
        <w:ind w:left="5466" w:hanging="360"/>
      </w:pPr>
      <w:rPr/>
    </w:lvl>
    <w:lvl w:ilvl="7">
      <w:start w:val="1"/>
      <w:numFmt w:val="lowerLetter"/>
      <w:lvlText w:val="%8."/>
      <w:lvlJc w:val="left"/>
      <w:pPr>
        <w:ind w:left="6186" w:hanging="360"/>
      </w:pPr>
      <w:rPr/>
    </w:lvl>
    <w:lvl w:ilvl="8">
      <w:start w:val="1"/>
      <w:numFmt w:val="lowerRoman"/>
      <w:lvlText w:val="%9."/>
      <w:lvlJc w:val="right"/>
      <w:pPr>
        <w:ind w:left="6906" w:hanging="180"/>
      </w:pPr>
      <w:rPr/>
    </w:lvl>
  </w:abstractNum>
  <w:abstractNum w:abstractNumId="5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6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" w:cs="Noto Sans" w:eastAsia="Noto Sans" w:hAnsi="Noto Sans"/>
      </w:rPr>
    </w:lvl>
    <w:lvl w:ilvl="2">
      <w:start w:val="1"/>
      <w:numFmt w:val="decimal"/>
      <w:lvlText w:val="%3."/>
      <w:lvlJc w:val="left"/>
      <w:pPr>
        <w:ind w:left="2160" w:hanging="36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decimal"/>
      <w:lvlText w:val="%5."/>
      <w:lvlJc w:val="left"/>
      <w:pPr>
        <w:ind w:left="3600" w:hanging="360"/>
      </w:pPr>
      <w:rPr/>
    </w:lvl>
    <w:lvl w:ilvl="5">
      <w:start w:val="1"/>
      <w:numFmt w:val="decimal"/>
      <w:lvlText w:val="%6."/>
      <w:lvlJc w:val="left"/>
      <w:pPr>
        <w:ind w:left="4320" w:hanging="36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decimal"/>
      <w:lvlText w:val="%8."/>
      <w:lvlJc w:val="left"/>
      <w:pPr>
        <w:ind w:left="5760" w:hanging="360"/>
      </w:pPr>
      <w:rPr/>
    </w:lvl>
    <w:lvl w:ilvl="8">
      <w:start w:val="1"/>
      <w:numFmt w:val="decimal"/>
      <w:lvlText w:val="%9."/>
      <w:lvlJc w:val="left"/>
      <w:pPr>
        <w:ind w:left="6480" w:hanging="360"/>
      </w:pPr>
      <w:rPr/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rFonts w:ascii="Noto Sans" w:cs="Noto Sans" w:eastAsia="Noto Sans" w:hAnsi="Noto San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cs="Noto Sans" w:eastAsia="Noto Sans" w:hAnsi="Noto San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cs="Noto Sans" w:eastAsia="Noto Sans" w:hAnsi="Noto San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cs="Noto Sans" w:eastAsia="Noto Sans" w:hAnsi="Noto San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cs="Noto Sans" w:eastAsia="Noto Sans" w:hAnsi="Noto San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cs="Noto Sans" w:eastAsia="Noto Sans" w:hAnsi="Noto Sans"/>
      </w:rPr>
    </w:lvl>
  </w:abstractNum>
  <w:abstractNum w:abstractNumId="8">
    <w:lvl w:ilvl="0">
      <w:start w:val="5"/>
      <w:numFmt w:val="decimal"/>
      <w:lvlText w:val="%1."/>
      <w:lvlJc w:val="left"/>
      <w:pPr>
        <w:ind w:left="36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ru-RU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59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http://pediatricforum-sechenov.ru/" TargetMode="External"/><Relationship Id="rId10" Type="http://schemas.openxmlformats.org/officeDocument/2006/relationships/hyperlink" Target="https://docs.google.com/forms/d/e/1FAIpQLSdrNrUllxcqYx5KqYyh2rvuxDFyiJfmVWIRlGES2yrX5KX_zQ/viewform" TargetMode="External"/><Relationship Id="rId13" Type="http://schemas.openxmlformats.org/officeDocument/2006/relationships/header" Target="header2.xml"/><Relationship Id="rId12" Type="http://schemas.openxmlformats.org/officeDocument/2006/relationships/hyperlink" Target="http://pediatricforum-sechenov.ru/kontakty/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docs.google.com/forms/d/e/1FAIpQLSer0kSutDlGFNuRjRUOEuThPd85PfUl9PrydDs7bmj0JKAXVA/viewform" TargetMode="External"/><Relationship Id="rId15" Type="http://schemas.openxmlformats.org/officeDocument/2006/relationships/header" Target="header3.xml"/><Relationship Id="rId14" Type="http://schemas.openxmlformats.org/officeDocument/2006/relationships/header" Target="header1.xml"/><Relationship Id="rId17" Type="http://schemas.openxmlformats.org/officeDocument/2006/relationships/footer" Target="footer3.xml"/><Relationship Id="rId16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hyperlink" Target="http://pediatricforum-sechenov.ru/kontakty/" TargetMode="External"/><Relationship Id="rId18" Type="http://schemas.openxmlformats.org/officeDocument/2006/relationships/footer" Target="footer2.xml"/><Relationship Id="rId7" Type="http://schemas.openxmlformats.org/officeDocument/2006/relationships/hyperlink" Target="https://docs.google.com/forms/d/e/1FAIpQLSf71QTxSW-7wAW6LNhxzyNNIQFFBLLS2rExQb67P7SM4NUGIQ/viewform" TargetMode="External"/><Relationship Id="rId8" Type="http://schemas.openxmlformats.org/officeDocument/2006/relationships/hyperlink" Target="https://docs.google.com/forms/d/e/1FAIpQLSdzrx5Ro9zt13D0wbv2zFpwgupa2gd8gQo4UvnlQJNlmr_PEw/viewform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-regular.ttf"/><Relationship Id="rId2" Type="http://schemas.openxmlformats.org/officeDocument/2006/relationships/font" Target="fonts/NotoSans-bold.ttf"/><Relationship Id="rId3" Type="http://schemas.openxmlformats.org/officeDocument/2006/relationships/font" Target="fonts/NotoSans-italic.ttf"/><Relationship Id="rId4" Type="http://schemas.openxmlformats.org/officeDocument/2006/relationships/font" Target="fonts/NotoSans-boldItalic.ttf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