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ФГБОУ ВО Читинская государственная медицинская академия</w:t>
      </w:r>
    </w:p>
    <w:p w:rsidR="00F625D5" w:rsidRPr="000F4949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 xml:space="preserve">Забайкальская региональная организация 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Российского научного медицинского общества терапевтов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4078F">
        <w:rPr>
          <w:rFonts w:ascii="Times New Roman" w:hAnsi="Times New Roman"/>
          <w:b/>
          <w:sz w:val="24"/>
          <w:szCs w:val="24"/>
        </w:rPr>
        <w:t>Министерство здравоохранения Забайкальского края</w:t>
      </w:r>
    </w:p>
    <w:p w:rsidR="00F625D5" w:rsidRPr="00A4078F" w:rsidRDefault="00F625D5" w:rsidP="00F625D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25D5" w:rsidRPr="00F9002A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2A">
        <w:rPr>
          <w:rFonts w:ascii="Times New Roman" w:hAnsi="Times New Roman"/>
          <w:b/>
          <w:bCs/>
          <w:sz w:val="28"/>
          <w:szCs w:val="28"/>
        </w:rPr>
        <w:t>Межрегиональная научно-практическая конференция</w:t>
      </w:r>
    </w:p>
    <w:p w:rsidR="00190A6E" w:rsidRPr="002E7D05" w:rsidRDefault="00190A6E" w:rsidP="00715C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A6E">
        <w:rPr>
          <w:rFonts w:ascii="Times New Roman" w:hAnsi="Times New Roman"/>
          <w:b/>
          <w:bCs/>
          <w:sz w:val="28"/>
          <w:szCs w:val="24"/>
        </w:rPr>
        <w:t>«</w:t>
      </w:r>
      <w:r w:rsidRPr="002E7D05">
        <w:rPr>
          <w:rFonts w:ascii="Times New Roman" w:hAnsi="Times New Roman"/>
          <w:b/>
          <w:bCs/>
          <w:sz w:val="28"/>
          <w:szCs w:val="28"/>
        </w:rPr>
        <w:t>Современные аспекты гериатрии»</w:t>
      </w:r>
      <w:r w:rsidR="009B12BD">
        <w:rPr>
          <w:rFonts w:ascii="Times New Roman" w:hAnsi="Times New Roman"/>
          <w:b/>
          <w:bCs/>
          <w:sz w:val="28"/>
          <w:szCs w:val="28"/>
        </w:rPr>
        <w:t>,</w:t>
      </w:r>
      <w:r w:rsidR="007133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5C5A" w:rsidRPr="002E7D05">
        <w:rPr>
          <w:rFonts w:ascii="Times New Roman" w:hAnsi="Times New Roman"/>
          <w:b/>
          <w:bCs/>
          <w:sz w:val="28"/>
          <w:szCs w:val="28"/>
        </w:rPr>
        <w:t>посвященная 70-летию ЧГМА</w:t>
      </w:r>
    </w:p>
    <w:p w:rsidR="00190A6E" w:rsidRPr="00190A6E" w:rsidRDefault="0046629F" w:rsidP="00190A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</w:t>
      </w:r>
      <w:r w:rsidR="00207FCF">
        <w:rPr>
          <w:rFonts w:ascii="Times New Roman" w:hAnsi="Times New Roman"/>
          <w:b/>
          <w:bCs/>
          <w:sz w:val="28"/>
          <w:szCs w:val="24"/>
        </w:rPr>
        <w:t>2</w:t>
      </w:r>
      <w:r w:rsidR="00190A6E" w:rsidRPr="00190A6E">
        <w:rPr>
          <w:rFonts w:ascii="Times New Roman" w:hAnsi="Times New Roman"/>
          <w:b/>
          <w:bCs/>
          <w:sz w:val="28"/>
          <w:szCs w:val="24"/>
        </w:rPr>
        <w:t xml:space="preserve"> октября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207FCF">
        <w:rPr>
          <w:rFonts w:ascii="Times New Roman" w:hAnsi="Times New Roman"/>
          <w:b/>
          <w:bCs/>
          <w:sz w:val="28"/>
          <w:szCs w:val="24"/>
        </w:rPr>
        <w:t>3</w:t>
      </w:r>
      <w:r w:rsidR="00190A6E" w:rsidRPr="00190A6E">
        <w:rPr>
          <w:rFonts w:ascii="Times New Roman" w:hAnsi="Times New Roman"/>
          <w:b/>
          <w:bCs/>
          <w:sz w:val="28"/>
          <w:szCs w:val="24"/>
        </w:rPr>
        <w:t xml:space="preserve"> г.</w:t>
      </w:r>
    </w:p>
    <w:p w:rsidR="00F625D5" w:rsidRDefault="00F625D5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02A">
        <w:rPr>
          <w:rFonts w:ascii="Times New Roman" w:hAnsi="Times New Roman"/>
          <w:b/>
          <w:bCs/>
          <w:sz w:val="28"/>
          <w:szCs w:val="28"/>
        </w:rPr>
        <w:t>г. Чита</w:t>
      </w:r>
    </w:p>
    <w:p w:rsidR="00A8718A" w:rsidRDefault="00A8718A" w:rsidP="00F62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898" w:rsidRPr="00746396" w:rsidRDefault="007A2898" w:rsidP="007A28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46396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7A2898" w:rsidRPr="00746396" w:rsidRDefault="007A2898" w:rsidP="007A2898">
      <w:p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 w:rsidRPr="00746396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207FCF">
        <w:rPr>
          <w:rFonts w:ascii="Times New Roman" w:hAnsi="Times New Roman"/>
          <w:b/>
          <w:bCs/>
          <w:sz w:val="24"/>
          <w:szCs w:val="24"/>
        </w:rPr>
        <w:t>3</w:t>
      </w:r>
      <w:r w:rsidRPr="00746396">
        <w:rPr>
          <w:rFonts w:ascii="Times New Roman" w:hAnsi="Times New Roman"/>
          <w:b/>
          <w:bCs/>
          <w:sz w:val="24"/>
          <w:szCs w:val="24"/>
        </w:rPr>
        <w:t>-ой межрегиональной научно-практической</w:t>
      </w:r>
      <w:r w:rsidR="00AE3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396">
        <w:rPr>
          <w:rFonts w:ascii="Times New Roman" w:hAnsi="Times New Roman"/>
          <w:b/>
          <w:bCs/>
          <w:sz w:val="24"/>
          <w:szCs w:val="24"/>
        </w:rPr>
        <w:t xml:space="preserve">конференции «Современные </w:t>
      </w:r>
      <w:r>
        <w:rPr>
          <w:rFonts w:ascii="Times New Roman" w:hAnsi="Times New Roman"/>
          <w:b/>
          <w:bCs/>
          <w:sz w:val="24"/>
          <w:szCs w:val="24"/>
        </w:rPr>
        <w:t>аспекты гериатрии</w:t>
      </w:r>
      <w:r w:rsidRPr="00746396">
        <w:rPr>
          <w:rFonts w:ascii="Times New Roman" w:hAnsi="Times New Roman"/>
          <w:b/>
          <w:bCs/>
          <w:sz w:val="24"/>
          <w:szCs w:val="24"/>
        </w:rPr>
        <w:t>»</w:t>
      </w:r>
      <w:r w:rsidRPr="00746396">
        <w:rPr>
          <w:rFonts w:ascii="Times New Roman" w:hAnsi="Times New Roman"/>
          <w:sz w:val="24"/>
          <w:szCs w:val="24"/>
        </w:rPr>
        <w:t xml:space="preserve">, которая состоится </w:t>
      </w:r>
      <w:r>
        <w:rPr>
          <w:rFonts w:ascii="Times New Roman" w:hAnsi="Times New Roman"/>
          <w:b/>
          <w:sz w:val="24"/>
          <w:szCs w:val="24"/>
        </w:rPr>
        <w:t>1</w:t>
      </w:r>
      <w:r w:rsidR="002E7D05">
        <w:rPr>
          <w:rFonts w:ascii="Times New Roman" w:hAnsi="Times New Roman"/>
          <w:b/>
          <w:sz w:val="24"/>
          <w:szCs w:val="24"/>
        </w:rPr>
        <w:t>2</w:t>
      </w:r>
      <w:r w:rsidR="00713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746396">
        <w:rPr>
          <w:rFonts w:ascii="Times New Roman" w:hAnsi="Times New Roman"/>
          <w:b/>
          <w:sz w:val="24"/>
          <w:szCs w:val="24"/>
        </w:rPr>
        <w:t xml:space="preserve"> 202</w:t>
      </w:r>
      <w:r w:rsidR="002E7D05">
        <w:rPr>
          <w:rFonts w:ascii="Times New Roman" w:hAnsi="Times New Roman"/>
          <w:b/>
          <w:sz w:val="24"/>
          <w:szCs w:val="24"/>
        </w:rPr>
        <w:t>3</w:t>
      </w:r>
      <w:r w:rsidRPr="00746396">
        <w:rPr>
          <w:rFonts w:ascii="Times New Roman" w:hAnsi="Times New Roman"/>
          <w:b/>
          <w:sz w:val="24"/>
          <w:szCs w:val="24"/>
        </w:rPr>
        <w:t xml:space="preserve"> г</w:t>
      </w:r>
      <w:r w:rsidRPr="00746396">
        <w:rPr>
          <w:rFonts w:ascii="Times New Roman" w:hAnsi="Times New Roman"/>
          <w:sz w:val="24"/>
          <w:szCs w:val="24"/>
        </w:rPr>
        <w:t>. в г. Чит</w:t>
      </w:r>
      <w:r w:rsidR="007133F6">
        <w:rPr>
          <w:rFonts w:ascii="Times New Roman" w:hAnsi="Times New Roman"/>
          <w:sz w:val="24"/>
          <w:szCs w:val="24"/>
        </w:rPr>
        <w:t>а</w:t>
      </w:r>
      <w:r w:rsidRPr="00746396">
        <w:rPr>
          <w:rFonts w:ascii="Times New Roman" w:hAnsi="Times New Roman"/>
          <w:sz w:val="24"/>
          <w:szCs w:val="24"/>
        </w:rPr>
        <w:t>, на базе ФГБОУ ВО «Читинская государственная медицинская академия» Минздрава России (г.Чита</w:t>
      </w:r>
      <w:r w:rsidR="007133F6">
        <w:rPr>
          <w:rFonts w:ascii="Times New Roman" w:hAnsi="Times New Roman"/>
          <w:sz w:val="24"/>
          <w:szCs w:val="24"/>
        </w:rPr>
        <w:t>,</w:t>
      </w:r>
      <w:r w:rsidRPr="00746396">
        <w:rPr>
          <w:rFonts w:ascii="Times New Roman" w:hAnsi="Times New Roman"/>
          <w:sz w:val="24"/>
          <w:szCs w:val="24"/>
        </w:rPr>
        <w:t xml:space="preserve"> ул. Горького, 39а) в </w:t>
      </w:r>
      <w:r w:rsidRPr="00746396">
        <w:rPr>
          <w:rFonts w:ascii="Times New Roman" w:hAnsi="Times New Roman"/>
          <w:b/>
          <w:i/>
          <w:sz w:val="24"/>
          <w:szCs w:val="24"/>
        </w:rPr>
        <w:t>актовом зале</w:t>
      </w:r>
      <w:r w:rsidRPr="00746396">
        <w:rPr>
          <w:rFonts w:ascii="Times New Roman" w:hAnsi="Times New Roman"/>
          <w:sz w:val="24"/>
          <w:szCs w:val="24"/>
        </w:rPr>
        <w:t>.</w:t>
      </w:r>
      <w:r w:rsidR="007133F6">
        <w:rPr>
          <w:rFonts w:ascii="Times New Roman" w:hAnsi="Times New Roman"/>
          <w:sz w:val="24"/>
          <w:szCs w:val="24"/>
        </w:rPr>
        <w:t xml:space="preserve"> </w:t>
      </w:r>
      <w:r w:rsidRPr="00746396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За конференцию не начисляются баллы НМО.</w:t>
      </w:r>
    </w:p>
    <w:p w:rsidR="00D37A63" w:rsidRDefault="00D37A63" w:rsidP="00D37A63">
      <w:pPr>
        <w:ind w:left="0" w:firstLine="0"/>
        <w:jc w:val="center"/>
        <w:rPr>
          <w:rFonts w:ascii="Times New Roman" w:hAnsi="Times New Roman"/>
          <w:sz w:val="24"/>
        </w:rPr>
      </w:pP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1554"/>
        <w:gridCol w:w="4172"/>
        <w:gridCol w:w="4057"/>
      </w:tblGrid>
      <w:tr w:rsidR="00B82004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B82004" w:rsidRPr="00B82004" w:rsidRDefault="00B82004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B82004" w:rsidRPr="00B81AB5" w:rsidRDefault="00B82004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B81AB5">
              <w:rPr>
                <w:rFonts w:ascii="Times New Roman" w:hAnsi="Times New Roman"/>
                <w:b/>
              </w:rPr>
              <w:t>08.30 – 09.00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B82004" w:rsidRPr="00B81AB5" w:rsidRDefault="00B82004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B5">
              <w:rPr>
                <w:rFonts w:ascii="Times New Roman" w:hAnsi="Times New Roman"/>
                <w:b/>
                <w:sz w:val="24"/>
                <w:szCs w:val="24"/>
              </w:rPr>
              <w:t xml:space="preserve">Главный корпус ФГБОУ ВО </w:t>
            </w:r>
            <w:r w:rsidRPr="00B81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</w:p>
          <w:p w:rsidR="00B82004" w:rsidRPr="00B81AB5" w:rsidRDefault="00B82004" w:rsidP="00F10C08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B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участников. Работа выставки</w:t>
            </w:r>
          </w:p>
        </w:tc>
      </w:tr>
      <w:tr w:rsidR="00F1067C" w:rsidRPr="00B81AB5" w:rsidTr="0067492F">
        <w:trPr>
          <w:jc w:val="center"/>
        </w:trPr>
        <w:tc>
          <w:tcPr>
            <w:tcW w:w="441" w:type="dxa"/>
            <w:shd w:val="clear" w:color="auto" w:fill="auto"/>
          </w:tcPr>
          <w:p w:rsidR="00F1067C" w:rsidRPr="00B81AB5" w:rsidRDefault="00F1067C" w:rsidP="003C0103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3" w:type="dxa"/>
            <w:gridSpan w:val="3"/>
            <w:shd w:val="clear" w:color="auto" w:fill="auto"/>
          </w:tcPr>
          <w:p w:rsidR="00F1067C" w:rsidRPr="00B81AB5" w:rsidRDefault="00F1067C" w:rsidP="00143C1D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A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(2 этаж)</w:t>
            </w:r>
          </w:p>
          <w:p w:rsidR="00F1067C" w:rsidRPr="00B81AB5" w:rsidRDefault="00F1067C" w:rsidP="003565CE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Председатели: </w:t>
            </w:r>
            <w:r w:rsidRPr="00B81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д.м.н., </w:t>
            </w:r>
            <w:r w:rsidR="000E35A0" w:rsidRPr="00B81AB5">
              <w:rPr>
                <w:rFonts w:ascii="Times New Roman" w:hAnsi="Times New Roman"/>
                <w:b/>
                <w:i/>
                <w:sz w:val="24"/>
                <w:szCs w:val="24"/>
              </w:rPr>
              <w:t>доцент</w:t>
            </w:r>
            <w:r w:rsidR="007133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E35A0" w:rsidRPr="00B81AB5">
              <w:rPr>
                <w:rFonts w:ascii="Times New Roman" w:hAnsi="Times New Roman"/>
                <w:b/>
                <w:i/>
                <w:sz w:val="24"/>
                <w:szCs w:val="24"/>
              </w:rPr>
              <w:t>Зайцев</w:t>
            </w:r>
            <w:r w:rsidR="00B52D6B" w:rsidRPr="00B81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Д.Н.</w:t>
            </w:r>
            <w:r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E35A0"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Немакина</w:t>
            </w:r>
            <w:proofErr w:type="spellEnd"/>
            <w:r w:rsidR="00B52D6B"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О.В.</w:t>
            </w:r>
            <w:r w:rsidRPr="00B81A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</w:t>
            </w:r>
          </w:p>
          <w:p w:rsidR="00F1067C" w:rsidRPr="00B81AB5" w:rsidRDefault="002E7D05" w:rsidP="002E7D0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д.м.н., профессор Ларева Н.В., </w:t>
            </w:r>
            <w:r w:rsidR="00F1067C"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д.м.н., доцент Романова</w:t>
            </w:r>
            <w:r w:rsidR="00B52D6B" w:rsidRPr="00B81AB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82004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B82004" w:rsidRPr="00B81AB5" w:rsidRDefault="005276A2" w:rsidP="003C010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B82004" w:rsidRPr="00B81AB5" w:rsidRDefault="00B82004" w:rsidP="003C0103">
            <w:pPr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09.00 – 09.</w:t>
            </w:r>
            <w:r w:rsidR="005368E4" w:rsidRPr="00B81AB5">
              <w:rPr>
                <w:rFonts w:ascii="Times New Roman" w:hAnsi="Times New Roman"/>
                <w:lang w:eastAsia="ru-RU"/>
              </w:rPr>
              <w:t>1</w:t>
            </w:r>
            <w:r w:rsidR="00714163" w:rsidRPr="00B81AB5">
              <w:rPr>
                <w:rFonts w:ascii="Times New Roman" w:hAnsi="Times New Roman"/>
                <w:lang w:eastAsia="ru-RU"/>
              </w:rPr>
              <w:t>5</w:t>
            </w:r>
          </w:p>
          <w:p w:rsidR="00011E7C" w:rsidRPr="00B81AB5" w:rsidRDefault="005368E4" w:rsidP="00714163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</w:t>
            </w:r>
            <w:r w:rsidR="00714163" w:rsidRPr="00B81AB5">
              <w:rPr>
                <w:rFonts w:ascii="Times New Roman" w:hAnsi="Times New Roman"/>
                <w:lang w:eastAsia="ru-RU"/>
              </w:rPr>
              <w:t>5</w:t>
            </w:r>
            <w:r w:rsidR="00011E7C" w:rsidRPr="00B81AB5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72" w:type="dxa"/>
            <w:shd w:val="clear" w:color="auto" w:fill="auto"/>
          </w:tcPr>
          <w:p w:rsidR="00B82004" w:rsidRPr="00B81AB5" w:rsidRDefault="00B82004" w:rsidP="00143C1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4057" w:type="dxa"/>
            <w:shd w:val="clear" w:color="auto" w:fill="auto"/>
          </w:tcPr>
          <w:p w:rsidR="00F1067C" w:rsidRPr="00B81AB5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 xml:space="preserve">Ректор ФГБОУ ВО </w:t>
            </w:r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>ЧГМА</w:t>
            </w:r>
          </w:p>
          <w:p w:rsidR="00B82004" w:rsidRPr="00B81AB5" w:rsidRDefault="00F1067C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AB5">
              <w:rPr>
                <w:rFonts w:ascii="Times New Roman" w:hAnsi="Times New Roman"/>
                <w:szCs w:val="24"/>
              </w:rPr>
              <w:t xml:space="preserve">д.м.н., </w:t>
            </w:r>
            <w:r w:rsidR="0046629F" w:rsidRPr="00B81AB5">
              <w:rPr>
                <w:rFonts w:ascii="Times New Roman" w:hAnsi="Times New Roman"/>
                <w:szCs w:val="24"/>
              </w:rPr>
              <w:t>доцент</w:t>
            </w:r>
            <w:r w:rsidR="00466C2F">
              <w:rPr>
                <w:rFonts w:ascii="Times New Roman" w:hAnsi="Times New Roman"/>
                <w:szCs w:val="24"/>
              </w:rPr>
              <w:t xml:space="preserve"> </w:t>
            </w:r>
            <w:r w:rsidR="0046629F" w:rsidRPr="00B81AB5">
              <w:rPr>
                <w:rFonts w:ascii="Times New Roman" w:hAnsi="Times New Roman"/>
                <w:szCs w:val="24"/>
              </w:rPr>
              <w:t>Зайцев Д.Н.</w:t>
            </w:r>
          </w:p>
          <w:p w:rsidR="00B82004" w:rsidRPr="00B81AB5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>(приветственное слово)</w:t>
            </w:r>
          </w:p>
          <w:p w:rsidR="001A6A2F" w:rsidRPr="00B81AB5" w:rsidRDefault="00B82004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здравоохранения Забайкальского края </w:t>
            </w:r>
          </w:p>
          <w:p w:rsidR="00B82004" w:rsidRPr="00B81AB5" w:rsidRDefault="0046629F" w:rsidP="00143C1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>Немакина</w:t>
            </w:r>
            <w:proofErr w:type="spellEnd"/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B82004" w:rsidRPr="00B81AB5" w:rsidRDefault="00B82004" w:rsidP="00B5156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  <w:lang w:eastAsia="ru-RU"/>
              </w:rPr>
              <w:t>(приветственное слово)</w:t>
            </w:r>
          </w:p>
        </w:tc>
      </w:tr>
      <w:tr w:rsidR="00A02A59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A02A59" w:rsidRPr="00B81AB5" w:rsidRDefault="00A02A59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A02A59" w:rsidRPr="00B81AB5" w:rsidRDefault="00A02A59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09.15 – 09:</w:t>
            </w:r>
            <w:r w:rsidR="00264FE4">
              <w:rPr>
                <w:rFonts w:ascii="Times New Roman" w:hAnsi="Times New Roman"/>
                <w:lang w:eastAsia="ru-RU"/>
              </w:rPr>
              <w:t>40</w:t>
            </w:r>
          </w:p>
          <w:p w:rsidR="00A02A59" w:rsidRPr="00B81AB5" w:rsidRDefault="00A02A59" w:rsidP="00264F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</w:t>
            </w:r>
            <w:r w:rsidR="00264FE4">
              <w:rPr>
                <w:rFonts w:ascii="Times New Roman" w:hAnsi="Times New Roman"/>
                <w:lang w:eastAsia="ru-RU"/>
              </w:rPr>
              <w:t>5</w:t>
            </w:r>
            <w:r w:rsidRPr="00B81AB5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72" w:type="dxa"/>
            <w:shd w:val="clear" w:color="auto" w:fill="auto"/>
          </w:tcPr>
          <w:p w:rsidR="00A02A59" w:rsidRPr="00A02A59" w:rsidRDefault="00A02A59" w:rsidP="00A02A59">
            <w:pPr>
              <w:autoSpaceDE w:val="0"/>
              <w:autoSpaceDN w:val="0"/>
              <w:adjustRightInd w:val="0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A02A59">
              <w:rPr>
                <w:rFonts w:ascii="Times New Roman" w:hAnsi="Times New Roman"/>
                <w:sz w:val="24"/>
                <w:szCs w:val="24"/>
              </w:rPr>
              <w:t>Гери</w:t>
            </w:r>
            <w:r w:rsidR="00264FE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A59">
              <w:rPr>
                <w:rFonts w:ascii="Times New Roman" w:hAnsi="Times New Roman"/>
                <w:sz w:val="24"/>
                <w:szCs w:val="24"/>
              </w:rPr>
              <w:t>трическая помощь в Забайкальском крае: цели, задачи, перспективы  развития</w:t>
            </w:r>
          </w:p>
          <w:p w:rsidR="00A02A59" w:rsidRPr="00B81AB5" w:rsidRDefault="00A02A59" w:rsidP="00A02A59">
            <w:pPr>
              <w:autoSpaceDE w:val="0"/>
              <w:autoSpaceDN w:val="0"/>
              <w:adjustRightInd w:val="0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:rsidR="00A02A59" w:rsidRPr="00B81AB5" w:rsidRDefault="00A02A59" w:rsidP="00A02A59">
            <w:pPr>
              <w:autoSpaceDE w:val="0"/>
              <w:autoSpaceDN w:val="0"/>
              <w:adjustRightInd w:val="0"/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Рада Станиславовна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врач ГБУЗ «Забайкальский краевой госпиталь для ветеранов войн», главный внештатный гериатр МЗ Забайкальского края</w:t>
            </w:r>
          </w:p>
        </w:tc>
      </w:tr>
      <w:tr w:rsidR="00A02A59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A02A59" w:rsidRPr="00B81AB5" w:rsidRDefault="00264FE4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264FE4" w:rsidRPr="00B81AB5" w:rsidRDefault="00264FE4" w:rsidP="00264F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09.</w:t>
            </w:r>
            <w:r>
              <w:rPr>
                <w:rFonts w:ascii="Times New Roman" w:hAnsi="Times New Roman"/>
                <w:lang w:eastAsia="ru-RU"/>
              </w:rPr>
              <w:t>40</w:t>
            </w:r>
            <w:r w:rsidR="009B12BD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B81A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  <w:p w:rsidR="00A02A59" w:rsidRPr="00B81AB5" w:rsidRDefault="00264FE4" w:rsidP="00264F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A02A59" w:rsidRPr="00B81AB5" w:rsidRDefault="001004AF" w:rsidP="006D716B">
            <w:pPr>
              <w:autoSpaceDE w:val="0"/>
              <w:autoSpaceDN w:val="0"/>
              <w:adjustRightInd w:val="0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Липидсн</w:t>
            </w:r>
            <w:r w:rsidR="006D716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терапия в гериатрии. Назначить нельзя отменить – где поставить запятую</w:t>
            </w:r>
            <w:r w:rsidR="00B4056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057" w:type="dxa"/>
            <w:shd w:val="clear" w:color="auto" w:fill="auto"/>
          </w:tcPr>
          <w:p w:rsidR="00A02A59" w:rsidRPr="00B81AB5" w:rsidRDefault="00782BE0" w:rsidP="00A02A59">
            <w:pPr>
              <w:autoSpaceDE w:val="0"/>
              <w:autoSpaceDN w:val="0"/>
              <w:adjustRightInd w:val="0"/>
              <w:ind w:left="30" w:firstLine="0"/>
              <w:rPr>
                <w:rFonts w:ascii="Times New Roman" w:hAnsi="Times New Roman"/>
                <w:sz w:val="24"/>
                <w:szCs w:val="24"/>
              </w:rPr>
            </w:pPr>
            <w:r w:rsidRPr="00782BE0">
              <w:rPr>
                <w:rFonts w:ascii="Times New Roman" w:hAnsi="Times New Roman"/>
                <w:sz w:val="24"/>
                <w:szCs w:val="24"/>
              </w:rPr>
              <w:t>Ларёва Н.В., д.м.н., профессор, проректор по научной и международной работе заведующая кафедрой терапии факультета ДПО ФГБОУ ВО ЧГМА Минздрава РФ</w:t>
            </w:r>
          </w:p>
        </w:tc>
      </w:tr>
      <w:tr w:rsidR="00A02A59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A02A59" w:rsidRPr="00B81AB5" w:rsidRDefault="00264FE4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264FE4" w:rsidRPr="00B81AB5" w:rsidRDefault="00264FE4" w:rsidP="00264F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B81A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Pr="00B81AB5">
              <w:rPr>
                <w:rFonts w:ascii="Times New Roman" w:hAnsi="Times New Roman"/>
                <w:lang w:eastAsia="ru-RU"/>
              </w:rPr>
              <w:t xml:space="preserve"> – 10.20</w:t>
            </w:r>
          </w:p>
          <w:p w:rsidR="00A02A59" w:rsidRPr="00B81AB5" w:rsidRDefault="00264FE4" w:rsidP="00264FE4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B81AB5">
              <w:rPr>
                <w:rFonts w:ascii="Times New Roman" w:hAnsi="Times New Roman"/>
                <w:lang w:eastAsia="ru-RU"/>
              </w:rPr>
              <w:t xml:space="preserve"> минут</w:t>
            </w:r>
          </w:p>
        </w:tc>
        <w:tc>
          <w:tcPr>
            <w:tcW w:w="4172" w:type="dxa"/>
            <w:shd w:val="clear" w:color="auto" w:fill="auto"/>
          </w:tcPr>
          <w:p w:rsidR="00A02A59" w:rsidRPr="00B81AB5" w:rsidRDefault="00782BE0" w:rsidP="00D70E2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782BE0">
              <w:rPr>
                <w:rFonts w:ascii="Times New Roman" w:hAnsi="Times New Roman"/>
                <w:sz w:val="24"/>
                <w:szCs w:val="24"/>
              </w:rPr>
              <w:t>Гиперурикемия</w:t>
            </w:r>
            <w:proofErr w:type="spellEnd"/>
            <w:r w:rsidRPr="00782BE0">
              <w:rPr>
                <w:rFonts w:ascii="Times New Roman" w:hAnsi="Times New Roman"/>
                <w:sz w:val="24"/>
                <w:szCs w:val="24"/>
              </w:rPr>
              <w:t xml:space="preserve"> у пожилых пациентов</w:t>
            </w:r>
          </w:p>
        </w:tc>
        <w:tc>
          <w:tcPr>
            <w:tcW w:w="4057" w:type="dxa"/>
            <w:shd w:val="clear" w:color="auto" w:fill="auto"/>
          </w:tcPr>
          <w:p w:rsidR="00A02A59" w:rsidRPr="00B81AB5" w:rsidRDefault="00782BE0" w:rsidP="00A02A59">
            <w:pPr>
              <w:autoSpaceDE w:val="0"/>
              <w:autoSpaceDN w:val="0"/>
              <w:adjustRightInd w:val="0"/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 xml:space="preserve">Романова Елена Николаевна, д.м.н., доцент, заведующая кафедрой поликлинической терапии </w:t>
            </w:r>
            <w:r>
              <w:rPr>
                <w:rFonts w:ascii="Times New Roman" w:hAnsi="Times New Roman"/>
                <w:sz w:val="24"/>
                <w:szCs w:val="24"/>
              </w:rPr>
              <w:t>с курсом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ФГБОУ ВО ЧГМА</w:t>
            </w:r>
          </w:p>
        </w:tc>
      </w:tr>
      <w:tr w:rsidR="003656D2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3656D2" w:rsidRPr="00B81AB5" w:rsidRDefault="00850FD2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850FD2" w:rsidRPr="00B81AB5" w:rsidRDefault="009B12BD" w:rsidP="00850FD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10.20 – </w:t>
            </w:r>
            <w:r w:rsidR="00850FD2" w:rsidRPr="00B81AB5">
              <w:rPr>
                <w:rFonts w:ascii="Times New Roman" w:hAnsi="Times New Roman"/>
                <w:lang w:eastAsia="ru-RU"/>
              </w:rPr>
              <w:t>10.40</w:t>
            </w:r>
          </w:p>
          <w:p w:rsidR="003656D2" w:rsidRDefault="00850FD2" w:rsidP="00850FD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3656D2" w:rsidRPr="000506C6" w:rsidRDefault="003656D2" w:rsidP="003A5227">
            <w:pPr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6C6">
              <w:rPr>
                <w:rFonts w:ascii="Times New Roman" w:hAnsi="Times New Roman"/>
                <w:bCs/>
                <w:sz w:val="24"/>
                <w:szCs w:val="24"/>
              </w:rPr>
              <w:t>Метаболическое здоровье и возраст-ассоциированные заболевания</w:t>
            </w:r>
          </w:p>
        </w:tc>
        <w:tc>
          <w:tcPr>
            <w:tcW w:w="4057" w:type="dxa"/>
            <w:shd w:val="clear" w:color="auto" w:fill="auto"/>
          </w:tcPr>
          <w:p w:rsidR="003656D2" w:rsidRPr="000506C6" w:rsidRDefault="003656D2" w:rsidP="009B12BD">
            <w:pPr>
              <w:pStyle w:val="a3"/>
              <w:spacing w:after="0"/>
              <w:jc w:val="both"/>
            </w:pPr>
            <w:r w:rsidRPr="000506C6">
              <w:rPr>
                <w:bCs/>
              </w:rPr>
              <w:t xml:space="preserve">Кушнаренко Наталья Николаевна, д.м.н., доцент, </w:t>
            </w:r>
            <w:r w:rsidRPr="000506C6">
              <w:t>заведующая кафедрой внутренних болезней педиатр</w:t>
            </w:r>
            <w:bookmarkStart w:id="0" w:name="_GoBack"/>
            <w:bookmarkEnd w:id="0"/>
            <w:r w:rsidRPr="000506C6">
              <w:t xml:space="preserve">ического и стоматологического факультетов ФГБОУ ВО </w:t>
            </w:r>
            <w:r>
              <w:t>ЧГМА</w:t>
            </w:r>
          </w:p>
        </w:tc>
      </w:tr>
      <w:tr w:rsidR="003656D2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3656D2" w:rsidRPr="00B81AB5" w:rsidRDefault="006D716B" w:rsidP="00A02A59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554" w:type="dxa"/>
            <w:shd w:val="clear" w:color="auto" w:fill="auto"/>
          </w:tcPr>
          <w:p w:rsidR="00850FD2" w:rsidRPr="00B81AB5" w:rsidRDefault="00850FD2" w:rsidP="00850FD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10.40</w:t>
            </w:r>
            <w:r w:rsidR="009B12BD">
              <w:rPr>
                <w:rFonts w:ascii="Times New Roman" w:hAnsi="Times New Roman"/>
                <w:lang w:eastAsia="ru-RU"/>
              </w:rPr>
              <w:t xml:space="preserve"> </w:t>
            </w:r>
            <w:r w:rsidRPr="00B81AB5">
              <w:rPr>
                <w:rFonts w:ascii="Times New Roman" w:hAnsi="Times New Roman"/>
                <w:lang w:eastAsia="ru-RU"/>
              </w:rPr>
              <w:t>– 11.00</w:t>
            </w:r>
          </w:p>
          <w:p w:rsidR="003656D2" w:rsidRDefault="00850FD2" w:rsidP="00850FD2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3656D2" w:rsidRPr="00B81AB5" w:rsidRDefault="003656D2" w:rsidP="00AE0D53">
            <w:pPr>
              <w:shd w:val="clear" w:color="auto" w:fill="FFFFFF"/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Неалкогольная </w:t>
            </w:r>
            <w:r w:rsidRPr="00B81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жировая болезнь печени у пациента пожилого возраста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Клинические рекомендации </w:t>
            </w:r>
          </w:p>
        </w:tc>
        <w:tc>
          <w:tcPr>
            <w:tcW w:w="4057" w:type="dxa"/>
            <w:shd w:val="clear" w:color="auto" w:fill="auto"/>
          </w:tcPr>
          <w:p w:rsidR="003656D2" w:rsidRPr="00B81AB5" w:rsidRDefault="003656D2" w:rsidP="009B12BD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>Лузина Елена Владимировна, к.м.н., доцент кафедры терапии ФПК и ППС 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4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  <w:r w:rsidR="009B12BD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11.20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Амиодарониндуцированные</w:t>
            </w:r>
            <w:proofErr w:type="spellEnd"/>
            <w:r w:rsidR="009B1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тиреопатии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пожилых</w:t>
            </w:r>
            <w:r w:rsidR="009317FA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>Серебрякова Ольга Владимировна, д.м.н., профессор, заведующая кафедрой госпитальной терапии и эндокринологии ФГБОУ ВО ЧГМА, главный внештатный эндокринолог МЗ Забайкальского края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4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11.20</w:t>
            </w:r>
            <w:r w:rsidR="009B12BD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11.40</w:t>
            </w:r>
          </w:p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264FE4" w:rsidRDefault="00A47665" w:rsidP="009317FA">
            <w:pPr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08E6" w:rsidRPr="00836188">
              <w:rPr>
                <w:rFonts w:ascii="Times New Roman" w:hAnsi="Times New Roman"/>
                <w:sz w:val="24"/>
                <w:szCs w:val="24"/>
              </w:rPr>
              <w:t>ртериальн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1108E6" w:rsidRPr="00836188">
              <w:rPr>
                <w:rFonts w:ascii="Times New Roman" w:hAnsi="Times New Roman"/>
                <w:sz w:val="24"/>
                <w:szCs w:val="24"/>
              </w:rPr>
              <w:t xml:space="preserve"> гипертензи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упациентов </w:t>
            </w:r>
            <w:r w:rsidR="009317FA" w:rsidRPr="00A02A59">
              <w:rPr>
                <w:rFonts w:ascii="Times New Roman" w:hAnsi="Times New Roman"/>
                <w:sz w:val="24"/>
                <w:szCs w:val="24"/>
              </w:rPr>
              <w:t>пожилого и старческого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: безопасность терапии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 xml:space="preserve">Романова Елена Николаевна, д.м.н., доцент, заведующая кафедрой поликлинической терапии </w:t>
            </w:r>
            <w:r>
              <w:rPr>
                <w:rFonts w:ascii="Times New Roman" w:hAnsi="Times New Roman"/>
                <w:sz w:val="24"/>
                <w:szCs w:val="24"/>
              </w:rPr>
              <w:t>с курсом медицинской реабилитации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54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11.40</w:t>
            </w:r>
            <w:r w:rsidR="009B12BD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12.00</w:t>
            </w:r>
          </w:p>
          <w:p w:rsidR="00A47665" w:rsidRDefault="00A47665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B81AB5" w:rsidRDefault="001108E6" w:rsidP="009317FA">
            <w:pPr>
              <w:shd w:val="clear" w:color="auto" w:fill="FFFFFF"/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Хронический </w:t>
            </w:r>
            <w:r w:rsidRPr="00B81A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пожилых </w:t>
            </w:r>
            <w:r w:rsidR="00931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позиций последних клинических рекомендаций. Вопросы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канцерпревенции</w:t>
            </w:r>
            <w:proofErr w:type="spellEnd"/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 xml:space="preserve">Лузина Елена Владимировна, к.м.н., доцент кафедры терапии </w:t>
            </w:r>
            <w:r w:rsidRPr="0045490F">
              <w:rPr>
                <w:rFonts w:ascii="Times New Roman" w:hAnsi="Times New Roman"/>
                <w:sz w:val="24"/>
                <w:szCs w:val="24"/>
              </w:rPr>
              <w:t>ФДПО 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12.0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B81AB5">
              <w:rPr>
                <w:rFonts w:ascii="Times New Roman" w:hAnsi="Times New Roman"/>
                <w:lang w:eastAsia="ru-RU"/>
              </w:rPr>
              <w:t xml:space="preserve"> – 13.00</w:t>
            </w:r>
          </w:p>
          <w:p w:rsidR="001108E6" w:rsidRPr="00B81AB5" w:rsidRDefault="001108E6" w:rsidP="001108E6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60 </w:t>
            </w:r>
            <w:r w:rsidRPr="00B81AB5">
              <w:rPr>
                <w:rFonts w:ascii="Times New Roman" w:hAnsi="Times New Roman"/>
                <w:lang w:eastAsia="ru-RU"/>
              </w:rPr>
              <w:t>минут</w:t>
            </w:r>
          </w:p>
        </w:tc>
        <w:tc>
          <w:tcPr>
            <w:tcW w:w="8229" w:type="dxa"/>
            <w:gridSpan w:val="2"/>
            <w:shd w:val="clear" w:color="auto" w:fill="auto"/>
          </w:tcPr>
          <w:p w:rsidR="001108E6" w:rsidRPr="00B81AB5" w:rsidRDefault="001108E6" w:rsidP="001108E6">
            <w:p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A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Перерыв. Кофе-брейк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357C5" w:rsidRPr="00B81AB5" w:rsidTr="0067492F">
        <w:trPr>
          <w:jc w:val="center"/>
        </w:trPr>
        <w:tc>
          <w:tcPr>
            <w:tcW w:w="441" w:type="dxa"/>
            <w:shd w:val="clear" w:color="auto" w:fill="auto"/>
          </w:tcPr>
          <w:p w:rsidR="001357C5" w:rsidRPr="00B81AB5" w:rsidRDefault="001357C5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83" w:type="dxa"/>
            <w:gridSpan w:val="3"/>
            <w:shd w:val="clear" w:color="auto" w:fill="auto"/>
          </w:tcPr>
          <w:p w:rsidR="001357C5" w:rsidRDefault="001357C5" w:rsidP="001108E6">
            <w:pPr>
              <w:shd w:val="clear" w:color="auto" w:fill="FFFFFF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7C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Секционное заседание «</w:t>
            </w:r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Профилактика падений и переломов у пожилых людей»</w:t>
            </w:r>
          </w:p>
          <w:p w:rsidR="001357C5" w:rsidRDefault="001357C5" w:rsidP="001357C5">
            <w:pPr>
              <w:spacing w:line="25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Председатели: д.м.н., доцент Романова Е.Н., д.м.н., доцент Цвингер С.М.</w:t>
            </w:r>
          </w:p>
          <w:p w:rsidR="001357C5" w:rsidRPr="00B81AB5" w:rsidRDefault="001357C5" w:rsidP="001357C5">
            <w:pPr>
              <w:shd w:val="clear" w:color="auto" w:fill="FFFFFF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13.00 – 13.20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B81AB5" w:rsidRDefault="001108E6" w:rsidP="001108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2A59">
              <w:rPr>
                <w:rFonts w:ascii="Times New Roman" w:hAnsi="Times New Roman"/>
                <w:sz w:val="24"/>
                <w:szCs w:val="24"/>
              </w:rPr>
              <w:t>Комплекс мер по профилактике падений и переломов у лиц пожилого и старческого возраста: актуальность, опыт  внедрения, пе</w:t>
            </w:r>
            <w:r>
              <w:rPr>
                <w:rFonts w:ascii="Times New Roman" w:hAnsi="Times New Roman"/>
                <w:sz w:val="24"/>
                <w:szCs w:val="24"/>
              </w:rPr>
              <w:t>рвые шаги в Забайкальском крае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28" w:hanging="28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>Молчанова Татьяна Васильевна, зам. гл. врача по ОМР ГБУЗ «Забайкальский краевой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госпиталь для ветеранов войн»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54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  <w:lang w:eastAsia="ru-RU"/>
              </w:rPr>
              <w:t>13.2</w:t>
            </w:r>
            <w:r>
              <w:rPr>
                <w:rFonts w:ascii="Times New Roman" w:hAnsi="Times New Roman"/>
                <w:lang w:eastAsia="ru-RU"/>
              </w:rPr>
              <w:t>0 – 13.4</w:t>
            </w:r>
            <w:r w:rsidRPr="00B81AB5">
              <w:rPr>
                <w:rFonts w:ascii="Times New Roman" w:hAnsi="Times New Roman"/>
                <w:lang w:eastAsia="ru-RU"/>
              </w:rPr>
              <w:t>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минут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72" w:type="dxa"/>
            <w:shd w:val="clear" w:color="auto" w:fill="auto"/>
          </w:tcPr>
          <w:p w:rsidR="001108E6" w:rsidRPr="00B81AB5" w:rsidRDefault="001108E6" w:rsidP="001108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264FE4">
              <w:rPr>
                <w:rFonts w:ascii="Times New Roman" w:hAnsi="Times New Roman"/>
                <w:sz w:val="24"/>
                <w:szCs w:val="24"/>
              </w:rPr>
              <w:t>Опорно-двигательный аппарат: в фокусе пожилой пациент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1AB5">
              <w:rPr>
                <w:rFonts w:ascii="Times New Roman" w:hAnsi="Times New Roman"/>
                <w:sz w:val="24"/>
                <w:szCs w:val="24"/>
              </w:rPr>
              <w:t>Цвингер Светлана Матвеевна, д.м.н., доцент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кафедры поликлинической терапии </w:t>
            </w:r>
            <w:r>
              <w:rPr>
                <w:rFonts w:ascii="Times New Roman" w:hAnsi="Times New Roman"/>
                <w:sz w:val="24"/>
                <w:szCs w:val="24"/>
              </w:rPr>
              <w:t>с курсом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4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 – 14.0</w:t>
            </w:r>
            <w:r w:rsidRPr="00B81AB5">
              <w:rPr>
                <w:rFonts w:ascii="Times New Roman" w:hAnsi="Times New Roman"/>
              </w:rPr>
              <w:t>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B81AB5" w:rsidRDefault="001108E6" w:rsidP="009317F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Минеральная плотность костей у пожилых </w:t>
            </w:r>
            <w:r w:rsidR="009317FA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точка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НЕвмешательства</w:t>
            </w:r>
            <w:proofErr w:type="spellEnd"/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1AB5">
              <w:rPr>
                <w:rFonts w:ascii="Times New Roman" w:hAnsi="Times New Roman"/>
                <w:sz w:val="24"/>
                <w:szCs w:val="24"/>
              </w:rPr>
              <w:t>Портянникова</w:t>
            </w:r>
            <w:proofErr w:type="spellEnd"/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Олеся Олеговна, к.м.н., доцент кафедры поликлинической терапии </w:t>
            </w:r>
            <w:r>
              <w:rPr>
                <w:rFonts w:ascii="Times New Roman" w:hAnsi="Times New Roman"/>
                <w:sz w:val="24"/>
                <w:szCs w:val="24"/>
              </w:rPr>
              <w:t>с курсом</w:t>
            </w:r>
            <w:r w:rsidRPr="00B81AB5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54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14.2</w:t>
            </w:r>
            <w:r w:rsidRPr="00B81AB5">
              <w:rPr>
                <w:rFonts w:ascii="Times New Roman" w:hAnsi="Times New Roman"/>
              </w:rPr>
              <w:t>0</w:t>
            </w:r>
          </w:p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81AB5">
              <w:rPr>
                <w:rFonts w:ascii="Times New Roman" w:hAnsi="Times New Roman"/>
              </w:rPr>
              <w:t>20 минут</w:t>
            </w:r>
          </w:p>
        </w:tc>
        <w:tc>
          <w:tcPr>
            <w:tcW w:w="4172" w:type="dxa"/>
            <w:shd w:val="clear" w:color="auto" w:fill="FFFFFF" w:themeFill="background1"/>
          </w:tcPr>
          <w:p w:rsidR="001108E6" w:rsidRPr="000506C6" w:rsidRDefault="001108E6" w:rsidP="009B12BD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C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Физическая реабилитация пациентов с остеопорозом</w:t>
            </w:r>
          </w:p>
        </w:tc>
        <w:tc>
          <w:tcPr>
            <w:tcW w:w="4057" w:type="dxa"/>
            <w:shd w:val="clear" w:color="auto" w:fill="auto"/>
          </w:tcPr>
          <w:p w:rsidR="001108E6" w:rsidRPr="000506C6" w:rsidRDefault="001108E6" w:rsidP="009B12BD">
            <w:pPr>
              <w:pStyle w:val="a3"/>
              <w:spacing w:after="0"/>
              <w:jc w:val="both"/>
              <w:rPr>
                <w:bCs/>
              </w:rPr>
            </w:pPr>
            <w:r w:rsidRPr="000E3036">
              <w:rPr>
                <w:color w:val="000000"/>
                <w:shd w:val="clear" w:color="auto" w:fill="FFFFFF"/>
              </w:rPr>
              <w:t>Чупрова А</w:t>
            </w:r>
            <w:r>
              <w:rPr>
                <w:color w:val="000000"/>
                <w:shd w:val="clear" w:color="auto" w:fill="FFFFFF"/>
              </w:rPr>
              <w:t xml:space="preserve">настасия </w:t>
            </w:r>
            <w:r w:rsidRPr="000E303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лексеевна, </w:t>
            </w:r>
            <w:r w:rsidRPr="000E3036">
              <w:rPr>
                <w:color w:val="000000"/>
                <w:shd w:val="clear" w:color="auto" w:fill="FFFFFF"/>
              </w:rPr>
              <w:t xml:space="preserve">ассистент кафедры внутренних болезней педиатрического и стоматологического факультетов </w:t>
            </w:r>
            <w:r>
              <w:rPr>
                <w:color w:val="000000"/>
                <w:shd w:val="clear" w:color="auto" w:fill="FFFFFF"/>
              </w:rPr>
              <w:t>ФГБОУ ВО ЧГМА</w:t>
            </w:r>
          </w:p>
        </w:tc>
      </w:tr>
      <w:tr w:rsidR="001108E6" w:rsidRPr="00B81AB5" w:rsidTr="009B12BD">
        <w:trPr>
          <w:jc w:val="center"/>
        </w:trPr>
        <w:tc>
          <w:tcPr>
            <w:tcW w:w="441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554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  <w:r w:rsidRPr="00B81AB5">
              <w:rPr>
                <w:rFonts w:ascii="Times New Roman" w:hAnsi="Times New Roman"/>
              </w:rPr>
              <w:t>0 – 14.</w:t>
            </w:r>
            <w:r>
              <w:rPr>
                <w:rFonts w:ascii="Times New Roman" w:hAnsi="Times New Roman"/>
              </w:rPr>
              <w:t>4</w:t>
            </w:r>
            <w:r w:rsidRPr="00B81AB5">
              <w:rPr>
                <w:rFonts w:ascii="Times New Roman" w:hAnsi="Times New Roman"/>
              </w:rPr>
              <w:t>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B81AB5">
              <w:rPr>
                <w:rFonts w:ascii="Times New Roman" w:hAnsi="Times New Roman"/>
              </w:rPr>
              <w:t>20 минут</w:t>
            </w:r>
          </w:p>
        </w:tc>
        <w:tc>
          <w:tcPr>
            <w:tcW w:w="4172" w:type="dxa"/>
            <w:shd w:val="clear" w:color="auto" w:fill="FFFFFF" w:themeFill="background1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Старческая тугоухость: жить или бороться?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466C2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  <w:r w:rsidR="00797E01">
              <w:rPr>
                <w:rFonts w:ascii="Times New Roman" w:hAnsi="Times New Roman"/>
                <w:sz w:val="24"/>
                <w:szCs w:val="24"/>
              </w:rPr>
              <w:t xml:space="preserve">Сергеевич, </w:t>
            </w:r>
            <w:r w:rsidR="00466C2F">
              <w:rPr>
                <w:rFonts w:ascii="Times New Roman" w:hAnsi="Times New Roman"/>
                <w:sz w:val="24"/>
                <w:szCs w:val="24"/>
              </w:rPr>
              <w:t xml:space="preserve">Егорова Елена Владимировна, д.м.н., заведующая </w:t>
            </w:r>
            <w:r w:rsidR="00797E01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466C2F">
              <w:rPr>
                <w:rFonts w:ascii="Times New Roman" w:hAnsi="Times New Roman"/>
                <w:sz w:val="24"/>
                <w:szCs w:val="24"/>
              </w:rPr>
              <w:t>ой</w:t>
            </w:r>
            <w:r w:rsidR="00797E01">
              <w:rPr>
                <w:rFonts w:ascii="Times New Roman" w:hAnsi="Times New Roman"/>
                <w:sz w:val="24"/>
                <w:szCs w:val="24"/>
              </w:rPr>
              <w:t xml:space="preserve"> оториноларингологии ФГБОУ ВО ЧГМА</w:t>
            </w:r>
          </w:p>
        </w:tc>
      </w:tr>
      <w:tr w:rsidR="001108E6" w:rsidRPr="00B81AB5" w:rsidTr="009B12BD">
        <w:trPr>
          <w:trHeight w:val="725"/>
          <w:jc w:val="center"/>
        </w:trPr>
        <w:tc>
          <w:tcPr>
            <w:tcW w:w="441" w:type="dxa"/>
            <w:shd w:val="clear" w:color="auto" w:fill="auto"/>
          </w:tcPr>
          <w:p w:rsidR="001108E6" w:rsidRPr="00B81AB5" w:rsidRDefault="001357C5" w:rsidP="001108E6">
            <w:pPr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4" w:type="dxa"/>
            <w:shd w:val="clear" w:color="auto" w:fill="auto"/>
          </w:tcPr>
          <w:p w:rsidR="001108E6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</w:t>
            </w:r>
            <w:r w:rsidR="009B12B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15.00</w:t>
            </w:r>
          </w:p>
          <w:p w:rsidR="001108E6" w:rsidRPr="00B81AB5" w:rsidRDefault="001108E6" w:rsidP="001108E6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4172" w:type="dxa"/>
            <w:shd w:val="clear" w:color="auto" w:fill="auto"/>
          </w:tcPr>
          <w:p w:rsidR="001108E6" w:rsidRPr="00CA2C75" w:rsidRDefault="001108E6" w:rsidP="001108E6">
            <w:pPr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254783">
              <w:rPr>
                <w:rFonts w:ascii="Times New Roman" w:hAnsi="Times New Roman"/>
                <w:sz w:val="24"/>
              </w:rPr>
              <w:t>Подведение итогов и закрытие конференции</w:t>
            </w:r>
          </w:p>
        </w:tc>
        <w:tc>
          <w:tcPr>
            <w:tcW w:w="4057" w:type="dxa"/>
            <w:shd w:val="clear" w:color="auto" w:fill="auto"/>
          </w:tcPr>
          <w:p w:rsidR="001108E6" w:rsidRPr="00B81AB5" w:rsidRDefault="001108E6" w:rsidP="001108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9FB" w:rsidRDefault="008059FB" w:rsidP="007133F6">
      <w:pPr>
        <w:spacing w:after="160" w:line="259" w:lineRule="auto"/>
        <w:ind w:left="0" w:firstLine="0"/>
        <w:jc w:val="left"/>
      </w:pPr>
    </w:p>
    <w:sectPr w:rsidR="008059FB" w:rsidSect="00CA2C75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C59"/>
    <w:multiLevelType w:val="multilevel"/>
    <w:tmpl w:val="E290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854DA"/>
    <w:multiLevelType w:val="hybridMultilevel"/>
    <w:tmpl w:val="54B4F24A"/>
    <w:lvl w:ilvl="0" w:tplc="BC92D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B57"/>
    <w:multiLevelType w:val="hybridMultilevel"/>
    <w:tmpl w:val="9286B21A"/>
    <w:lvl w:ilvl="0" w:tplc="F9224C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5338D"/>
    <w:multiLevelType w:val="hybridMultilevel"/>
    <w:tmpl w:val="65865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5D5"/>
    <w:rsid w:val="00011E7C"/>
    <w:rsid w:val="00022888"/>
    <w:rsid w:val="000502CD"/>
    <w:rsid w:val="000506C6"/>
    <w:rsid w:val="00063B93"/>
    <w:rsid w:val="00071F1B"/>
    <w:rsid w:val="00083EE5"/>
    <w:rsid w:val="000A71F5"/>
    <w:rsid w:val="000B1263"/>
    <w:rsid w:val="000E35A0"/>
    <w:rsid w:val="000E4368"/>
    <w:rsid w:val="001004AF"/>
    <w:rsid w:val="00102C57"/>
    <w:rsid w:val="001108E6"/>
    <w:rsid w:val="001151B3"/>
    <w:rsid w:val="001357C5"/>
    <w:rsid w:val="00143C1D"/>
    <w:rsid w:val="0017026D"/>
    <w:rsid w:val="00185B66"/>
    <w:rsid w:val="0018743D"/>
    <w:rsid w:val="00190A6E"/>
    <w:rsid w:val="0019509B"/>
    <w:rsid w:val="001979A0"/>
    <w:rsid w:val="001A0D53"/>
    <w:rsid w:val="001A6A2F"/>
    <w:rsid w:val="001B31BE"/>
    <w:rsid w:val="001B42F0"/>
    <w:rsid w:val="001D2B4B"/>
    <w:rsid w:val="001E5BDD"/>
    <w:rsid w:val="001E713E"/>
    <w:rsid w:val="001F4923"/>
    <w:rsid w:val="00207FCF"/>
    <w:rsid w:val="00223306"/>
    <w:rsid w:val="00254783"/>
    <w:rsid w:val="00264FE4"/>
    <w:rsid w:val="002A6B60"/>
    <w:rsid w:val="002D6CC6"/>
    <w:rsid w:val="002E7D05"/>
    <w:rsid w:val="003151C9"/>
    <w:rsid w:val="003242E6"/>
    <w:rsid w:val="00340721"/>
    <w:rsid w:val="00340E8C"/>
    <w:rsid w:val="003565CE"/>
    <w:rsid w:val="003656D2"/>
    <w:rsid w:val="003806E9"/>
    <w:rsid w:val="00390872"/>
    <w:rsid w:val="003C0103"/>
    <w:rsid w:val="003C4BC2"/>
    <w:rsid w:val="003D4809"/>
    <w:rsid w:val="003E56D0"/>
    <w:rsid w:val="003F762D"/>
    <w:rsid w:val="00407622"/>
    <w:rsid w:val="004225A5"/>
    <w:rsid w:val="00425050"/>
    <w:rsid w:val="00435590"/>
    <w:rsid w:val="0044773C"/>
    <w:rsid w:val="0045490F"/>
    <w:rsid w:val="00461BDE"/>
    <w:rsid w:val="0046629F"/>
    <w:rsid w:val="00466C2F"/>
    <w:rsid w:val="00467619"/>
    <w:rsid w:val="004A471E"/>
    <w:rsid w:val="004B2537"/>
    <w:rsid w:val="004C6790"/>
    <w:rsid w:val="005276A2"/>
    <w:rsid w:val="0053071C"/>
    <w:rsid w:val="005368E4"/>
    <w:rsid w:val="00550A9A"/>
    <w:rsid w:val="00566CF4"/>
    <w:rsid w:val="005E578A"/>
    <w:rsid w:val="005E6B65"/>
    <w:rsid w:val="005E7BEE"/>
    <w:rsid w:val="006026FB"/>
    <w:rsid w:val="00634AC1"/>
    <w:rsid w:val="006371C2"/>
    <w:rsid w:val="0067492F"/>
    <w:rsid w:val="0068449F"/>
    <w:rsid w:val="006A68D1"/>
    <w:rsid w:val="006B77E4"/>
    <w:rsid w:val="006D716B"/>
    <w:rsid w:val="006F15C0"/>
    <w:rsid w:val="006F29B8"/>
    <w:rsid w:val="006F754C"/>
    <w:rsid w:val="007133F6"/>
    <w:rsid w:val="00714163"/>
    <w:rsid w:val="00715C5A"/>
    <w:rsid w:val="00734DAC"/>
    <w:rsid w:val="00752B6E"/>
    <w:rsid w:val="007716AB"/>
    <w:rsid w:val="00782BE0"/>
    <w:rsid w:val="00782F4C"/>
    <w:rsid w:val="007866C9"/>
    <w:rsid w:val="00794960"/>
    <w:rsid w:val="00797E01"/>
    <w:rsid w:val="007A2898"/>
    <w:rsid w:val="007C60FD"/>
    <w:rsid w:val="007E30C8"/>
    <w:rsid w:val="007F11C0"/>
    <w:rsid w:val="007F1479"/>
    <w:rsid w:val="007F26E3"/>
    <w:rsid w:val="007F357C"/>
    <w:rsid w:val="008059FB"/>
    <w:rsid w:val="00825018"/>
    <w:rsid w:val="00826BBF"/>
    <w:rsid w:val="00834FE0"/>
    <w:rsid w:val="00836188"/>
    <w:rsid w:val="00842E7B"/>
    <w:rsid w:val="008446A6"/>
    <w:rsid w:val="00850FD2"/>
    <w:rsid w:val="008574A6"/>
    <w:rsid w:val="008631D1"/>
    <w:rsid w:val="0089117D"/>
    <w:rsid w:val="008C2A90"/>
    <w:rsid w:val="008D2243"/>
    <w:rsid w:val="008F4907"/>
    <w:rsid w:val="00901E3F"/>
    <w:rsid w:val="009024B0"/>
    <w:rsid w:val="009134D5"/>
    <w:rsid w:val="009317FA"/>
    <w:rsid w:val="009748EA"/>
    <w:rsid w:val="009805A4"/>
    <w:rsid w:val="00991840"/>
    <w:rsid w:val="009B12BD"/>
    <w:rsid w:val="009D0B4D"/>
    <w:rsid w:val="00A02A59"/>
    <w:rsid w:val="00A147CD"/>
    <w:rsid w:val="00A472E5"/>
    <w:rsid w:val="00A47665"/>
    <w:rsid w:val="00A8718A"/>
    <w:rsid w:val="00AA4282"/>
    <w:rsid w:val="00AC075C"/>
    <w:rsid w:val="00AC7A92"/>
    <w:rsid w:val="00AE1848"/>
    <w:rsid w:val="00AE30E5"/>
    <w:rsid w:val="00B22F36"/>
    <w:rsid w:val="00B4056D"/>
    <w:rsid w:val="00B42855"/>
    <w:rsid w:val="00B4477E"/>
    <w:rsid w:val="00B51566"/>
    <w:rsid w:val="00B52D6B"/>
    <w:rsid w:val="00B55AEC"/>
    <w:rsid w:val="00B81AB5"/>
    <w:rsid w:val="00B82004"/>
    <w:rsid w:val="00BC26A7"/>
    <w:rsid w:val="00BC6A6F"/>
    <w:rsid w:val="00BE4C66"/>
    <w:rsid w:val="00BF72AD"/>
    <w:rsid w:val="00C01402"/>
    <w:rsid w:val="00C62DA6"/>
    <w:rsid w:val="00C73D51"/>
    <w:rsid w:val="00CA2C75"/>
    <w:rsid w:val="00CB1CE3"/>
    <w:rsid w:val="00CB6E39"/>
    <w:rsid w:val="00CC46D8"/>
    <w:rsid w:val="00CD6FAE"/>
    <w:rsid w:val="00D261CF"/>
    <w:rsid w:val="00D37A63"/>
    <w:rsid w:val="00D50F1D"/>
    <w:rsid w:val="00D70E2F"/>
    <w:rsid w:val="00D76514"/>
    <w:rsid w:val="00D76FB4"/>
    <w:rsid w:val="00D8250F"/>
    <w:rsid w:val="00DA557C"/>
    <w:rsid w:val="00DD2B7C"/>
    <w:rsid w:val="00DF23A4"/>
    <w:rsid w:val="00DF2F30"/>
    <w:rsid w:val="00E36FED"/>
    <w:rsid w:val="00E37504"/>
    <w:rsid w:val="00E4119C"/>
    <w:rsid w:val="00E94C2E"/>
    <w:rsid w:val="00EA4156"/>
    <w:rsid w:val="00F10192"/>
    <w:rsid w:val="00F1067C"/>
    <w:rsid w:val="00F10C08"/>
    <w:rsid w:val="00F5246A"/>
    <w:rsid w:val="00F625D5"/>
    <w:rsid w:val="00F8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7AD0-E4AD-44D1-A18C-77B7FA3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98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5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B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44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2023-10-05T01:29:00Z</cp:lastPrinted>
  <dcterms:created xsi:type="dcterms:W3CDTF">2023-10-05T03:01:00Z</dcterms:created>
  <dcterms:modified xsi:type="dcterms:W3CDTF">2023-10-05T03:01:00Z</dcterms:modified>
</cp:coreProperties>
</file>