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E1" w:rsidRDefault="00EA57E1">
      <w:pPr>
        <w:ind w:firstLine="709"/>
        <w:jc w:val="center"/>
      </w:pPr>
      <w:r>
        <w:rPr>
          <w:rFonts w:eastAsia="Times New Roman" w:cs="Times New Roman"/>
          <w:color w:val="000000"/>
          <w:sz w:val="28"/>
          <w:szCs w:val="28"/>
        </w:rPr>
        <w:t>ИНФОРМАЦИОННОЕ ПИСЬМО</w:t>
      </w:r>
    </w:p>
    <w:p w:rsidR="00EA57E1" w:rsidRDefault="00EA57E1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FA7100" w:rsidRDefault="00EA57E1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CF0942">
        <w:rPr>
          <w:rFonts w:eastAsia="Times New Roman" w:cs="Times New Roman"/>
          <w:color w:val="000000"/>
          <w:sz w:val="28"/>
          <w:szCs w:val="28"/>
          <w:lang w:val="ru-RU"/>
        </w:rPr>
        <w:t xml:space="preserve">Уважаемые коллеги! Приглашаем Вас принять участие в работе </w:t>
      </w:r>
      <w:r w:rsidR="005F767A">
        <w:rPr>
          <w:rFonts w:eastAsia="Times New Roman" w:cs="Times New Roman"/>
          <w:color w:val="000000"/>
          <w:sz w:val="28"/>
          <w:szCs w:val="28"/>
          <w:lang w:val="ru-RU"/>
        </w:rPr>
        <w:t xml:space="preserve">ежегодной </w:t>
      </w:r>
      <w:r w:rsidRPr="002F7AEC">
        <w:rPr>
          <w:rFonts w:eastAsia="Times New Roman" w:cs="Times New Roman"/>
          <w:color w:val="000000"/>
          <w:sz w:val="28"/>
          <w:szCs w:val="28"/>
          <w:lang w:val="ru-RU"/>
        </w:rPr>
        <w:t>научно-практической конференции</w:t>
      </w:r>
      <w:r w:rsidR="00A74BCC">
        <w:rPr>
          <w:rFonts w:eastAsia="Times New Roman" w:cs="Times New Roman"/>
          <w:color w:val="000000"/>
          <w:sz w:val="28"/>
          <w:szCs w:val="28"/>
          <w:lang w:val="ru-RU"/>
        </w:rPr>
        <w:t xml:space="preserve"> с международным участием</w:t>
      </w:r>
      <w:r w:rsidRPr="002F7AEC">
        <w:rPr>
          <w:rFonts w:eastAsia="Times New Roman" w:cs="Times New Roman"/>
          <w:color w:val="000000"/>
          <w:sz w:val="28"/>
          <w:szCs w:val="28"/>
          <w:lang w:val="ru-RU"/>
        </w:rPr>
        <w:t>: «</w:t>
      </w:r>
      <w:r w:rsidR="00E0466C" w:rsidRPr="002F7AEC">
        <w:rPr>
          <w:rFonts w:eastAsia="Times New Roman" w:cs="Times New Roman"/>
          <w:color w:val="000000"/>
          <w:sz w:val="28"/>
          <w:szCs w:val="28"/>
          <w:lang w:val="ru-RU"/>
        </w:rPr>
        <w:t xml:space="preserve">Актуальные </w:t>
      </w:r>
      <w:r w:rsidR="002F7AEC">
        <w:rPr>
          <w:rFonts w:eastAsia="Times New Roman" w:cs="Times New Roman"/>
          <w:color w:val="000000"/>
          <w:sz w:val="28"/>
          <w:szCs w:val="28"/>
          <w:lang w:val="ru-RU"/>
        </w:rPr>
        <w:t xml:space="preserve">проблемы </w:t>
      </w:r>
      <w:r w:rsidR="00E0466C" w:rsidRPr="002F7AEC">
        <w:rPr>
          <w:rFonts w:eastAsia="Times New Roman" w:cs="Times New Roman"/>
          <w:color w:val="000000"/>
          <w:sz w:val="28"/>
          <w:szCs w:val="28"/>
          <w:lang w:val="ru-RU"/>
        </w:rPr>
        <w:t>патофизиологии</w:t>
      </w:r>
      <w:r w:rsidR="00E64A6A">
        <w:rPr>
          <w:rFonts w:eastAsia="Times New Roman" w:cs="Times New Roman"/>
          <w:color w:val="000000"/>
          <w:sz w:val="28"/>
          <w:szCs w:val="28"/>
          <w:lang w:val="ru-RU"/>
        </w:rPr>
        <w:t xml:space="preserve"> и лабораторной диагностики</w:t>
      </w:r>
      <w:r w:rsidRPr="002F7AEC">
        <w:rPr>
          <w:rFonts w:eastAsia="Times New Roman" w:cs="Times New Roman"/>
          <w:color w:val="000000"/>
          <w:sz w:val="28"/>
          <w:szCs w:val="28"/>
          <w:lang w:val="ru-RU"/>
        </w:rPr>
        <w:t>»,</w:t>
      </w:r>
      <w:r w:rsidRPr="00CF0942">
        <w:rPr>
          <w:rFonts w:eastAsia="Times New Roman" w:cs="Times New Roman"/>
          <w:color w:val="000000"/>
          <w:sz w:val="28"/>
          <w:szCs w:val="28"/>
          <w:lang w:val="ru-RU"/>
        </w:rPr>
        <w:t xml:space="preserve"> которая будет проходить на базе ФГБОУ ВО </w:t>
      </w:r>
      <w:r w:rsidR="00FA7100">
        <w:rPr>
          <w:rFonts w:eastAsia="Times New Roman" w:cs="Times New Roman"/>
          <w:color w:val="000000"/>
          <w:sz w:val="28"/>
          <w:szCs w:val="28"/>
          <w:lang w:val="ru-RU"/>
        </w:rPr>
        <w:t>«</w:t>
      </w:r>
      <w:r w:rsidRPr="00CF0942">
        <w:rPr>
          <w:rFonts w:eastAsia="Times New Roman" w:cs="Times New Roman"/>
          <w:color w:val="000000"/>
          <w:sz w:val="28"/>
          <w:szCs w:val="28"/>
          <w:lang w:val="ru-RU"/>
        </w:rPr>
        <w:t xml:space="preserve">Читинская государственная медицинская </w:t>
      </w:r>
      <w:r w:rsidRPr="002F7AEC">
        <w:rPr>
          <w:rFonts w:eastAsia="Times New Roman" w:cs="Times New Roman"/>
          <w:color w:val="000000"/>
          <w:sz w:val="28"/>
          <w:szCs w:val="28"/>
          <w:lang w:val="ru-RU"/>
        </w:rPr>
        <w:t>академия</w:t>
      </w:r>
      <w:r w:rsidR="00FA7100">
        <w:rPr>
          <w:rFonts w:eastAsia="Times New Roman" w:cs="Times New Roman"/>
          <w:color w:val="000000"/>
          <w:sz w:val="28"/>
          <w:szCs w:val="28"/>
          <w:lang w:val="ru-RU"/>
        </w:rPr>
        <w:t>» Минздрава России.</w:t>
      </w:r>
    </w:p>
    <w:p w:rsidR="003101B1" w:rsidRPr="003101B1" w:rsidRDefault="00EA57E1">
      <w:pPr>
        <w:ind w:firstLine="709"/>
        <w:jc w:val="both"/>
        <w:rPr>
          <w:rFonts w:eastAsia="Times New Roman" w:cs="Times New Roman"/>
          <w:i/>
          <w:color w:val="000000"/>
          <w:sz w:val="26"/>
          <w:szCs w:val="26"/>
          <w:lang w:val="ru-RU"/>
        </w:rPr>
      </w:pPr>
      <w:r w:rsidRPr="002F7AEC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</w:p>
    <w:p w:rsidR="003101B1" w:rsidRDefault="003101B1">
      <w:pPr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Формат проведения мероприятия: комбинированный (</w:t>
      </w:r>
      <w:r w:rsidR="00106C90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очно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 xml:space="preserve"> с возможностью </w:t>
      </w:r>
      <w:r w:rsidR="00FA7100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дистанционного подключения)</w:t>
      </w:r>
      <w:r w:rsidR="00A67A2F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FA7100" w:rsidRDefault="00FA7100">
      <w:pPr>
        <w:ind w:firstLine="709"/>
        <w:jc w:val="both"/>
        <w:rPr>
          <w:i/>
          <w:lang w:val="ru-RU"/>
        </w:rPr>
      </w:pPr>
    </w:p>
    <w:p w:rsidR="00E15077" w:rsidRPr="00E64A6A" w:rsidRDefault="00E15077" w:rsidP="00E15077">
      <w:pPr>
        <w:ind w:firstLine="709"/>
        <w:jc w:val="both"/>
        <w:rPr>
          <w:sz w:val="28"/>
          <w:szCs w:val="28"/>
          <w:lang w:val="ru-RU"/>
        </w:rPr>
      </w:pPr>
      <w:r w:rsidRPr="00E64A6A">
        <w:rPr>
          <w:sz w:val="28"/>
          <w:szCs w:val="28"/>
          <w:lang w:val="ru-RU"/>
        </w:rPr>
        <w:t xml:space="preserve">Место и дата проведения: г. Чита, ул. Горького, 39а, ФГБОУ ВО ЧГМА, главный корпус, актовый зал; </w:t>
      </w:r>
      <w:bookmarkStart w:id="0" w:name="_GoBack"/>
      <w:r w:rsidR="00E64A6A" w:rsidRPr="00EB635F">
        <w:rPr>
          <w:b/>
          <w:sz w:val="28"/>
          <w:szCs w:val="28"/>
          <w:lang w:val="ru-RU"/>
        </w:rPr>
        <w:t>29-30</w:t>
      </w:r>
      <w:r w:rsidRPr="00EB635F">
        <w:rPr>
          <w:b/>
          <w:sz w:val="28"/>
          <w:szCs w:val="28"/>
          <w:lang w:val="ru-RU"/>
        </w:rPr>
        <w:t xml:space="preserve"> ноября 2023 г.</w:t>
      </w:r>
      <w:bookmarkEnd w:id="0"/>
    </w:p>
    <w:p w:rsidR="00E15077" w:rsidRPr="00E64A6A" w:rsidRDefault="00E15077" w:rsidP="00E15077">
      <w:pPr>
        <w:ind w:firstLine="709"/>
        <w:jc w:val="both"/>
        <w:rPr>
          <w:sz w:val="28"/>
          <w:szCs w:val="28"/>
          <w:lang w:val="ru-RU"/>
        </w:rPr>
      </w:pPr>
      <w:r w:rsidRPr="00E64A6A">
        <w:rPr>
          <w:sz w:val="28"/>
          <w:szCs w:val="28"/>
          <w:lang w:val="ru-RU"/>
        </w:rPr>
        <w:t xml:space="preserve">Организаторы: ФГБОУ ВО Читинская государственная медицинская академия МЗ РФ (ЧГМА), министерство здравоохранения Забайкальского края, </w:t>
      </w:r>
      <w:r w:rsidR="00E64A6A">
        <w:rPr>
          <w:sz w:val="28"/>
          <w:szCs w:val="28"/>
          <w:lang w:val="ru-RU"/>
        </w:rPr>
        <w:t xml:space="preserve">Ассоциация медиков «Забайкальская медицинская палата», </w:t>
      </w:r>
      <w:r w:rsidRPr="00E64A6A">
        <w:rPr>
          <w:sz w:val="28"/>
          <w:szCs w:val="28"/>
          <w:lang w:val="ru-RU"/>
        </w:rPr>
        <w:t>РОО «Забайкальское общество анесте</w:t>
      </w:r>
      <w:r w:rsidR="00E64A6A">
        <w:rPr>
          <w:sz w:val="28"/>
          <w:szCs w:val="28"/>
          <w:lang w:val="ru-RU"/>
        </w:rPr>
        <w:t>зиологов-реаниматологов» (ЗОАР).</w:t>
      </w:r>
    </w:p>
    <w:p w:rsidR="00E15077" w:rsidRPr="00E15077" w:rsidRDefault="00E15077">
      <w:pPr>
        <w:ind w:firstLine="709"/>
        <w:jc w:val="both"/>
        <w:rPr>
          <w:i/>
          <w:sz w:val="28"/>
          <w:szCs w:val="28"/>
          <w:lang w:val="ru-RU"/>
        </w:rPr>
      </w:pPr>
    </w:p>
    <w:p w:rsidR="00E0466C" w:rsidRDefault="00EA57E1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CF0942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Цель конференции:</w:t>
      </w:r>
      <w:r w:rsidRPr="00CF0942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</w:p>
    <w:p w:rsidR="00E0466C" w:rsidRDefault="00E0466C" w:rsidP="00E0466C">
      <w:pPr>
        <w:numPr>
          <w:ilvl w:val="0"/>
          <w:numId w:val="2"/>
        </w:numPr>
        <w:ind w:left="284" w:hanging="284"/>
        <w:jc w:val="both"/>
        <w:rPr>
          <w:sz w:val="28"/>
          <w:szCs w:val="28"/>
          <w:lang w:val="ru-RU"/>
        </w:rPr>
      </w:pPr>
      <w:r w:rsidRPr="00E0466C">
        <w:rPr>
          <w:sz w:val="28"/>
          <w:szCs w:val="28"/>
          <w:lang w:val="ru-RU"/>
        </w:rPr>
        <w:t xml:space="preserve">поддержка и развитие исследовательского потенциала ученых, вовлеченных в фундаментальные и прикладные научные исследования в области биомедицины; </w:t>
      </w:r>
    </w:p>
    <w:p w:rsidR="00E0466C" w:rsidRDefault="00E0466C" w:rsidP="00E0466C">
      <w:pPr>
        <w:numPr>
          <w:ilvl w:val="0"/>
          <w:numId w:val="2"/>
        </w:numPr>
        <w:ind w:left="284" w:hanging="284"/>
        <w:jc w:val="both"/>
        <w:rPr>
          <w:sz w:val="28"/>
          <w:szCs w:val="28"/>
          <w:lang w:val="ru-RU"/>
        </w:rPr>
      </w:pPr>
      <w:r w:rsidRPr="00E0466C">
        <w:rPr>
          <w:sz w:val="28"/>
          <w:szCs w:val="28"/>
          <w:lang w:val="ru-RU"/>
        </w:rPr>
        <w:t xml:space="preserve">создание условий для обмена результатами научных исследований; </w:t>
      </w:r>
    </w:p>
    <w:p w:rsidR="00E0466C" w:rsidRDefault="00E0466C" w:rsidP="00E0466C">
      <w:pPr>
        <w:numPr>
          <w:ilvl w:val="0"/>
          <w:numId w:val="2"/>
        </w:numPr>
        <w:ind w:left="284" w:hanging="284"/>
        <w:jc w:val="both"/>
        <w:rPr>
          <w:lang w:val="ru-RU"/>
        </w:rPr>
      </w:pPr>
      <w:r w:rsidRPr="00E0466C">
        <w:rPr>
          <w:sz w:val="28"/>
          <w:szCs w:val="28"/>
          <w:lang w:val="ru-RU"/>
        </w:rPr>
        <w:t xml:space="preserve">выявление и систематизация актуальных проблем и тенденций современной </w:t>
      </w:r>
      <w:r>
        <w:rPr>
          <w:sz w:val="28"/>
          <w:szCs w:val="28"/>
          <w:lang w:val="ru-RU"/>
        </w:rPr>
        <w:t>патофизиологии</w:t>
      </w:r>
      <w:r w:rsidR="00E64A6A">
        <w:rPr>
          <w:lang w:val="ru-RU"/>
        </w:rPr>
        <w:t>;</w:t>
      </w:r>
    </w:p>
    <w:p w:rsidR="00E64A6A" w:rsidRPr="00E64A6A" w:rsidRDefault="00E64A6A" w:rsidP="00E0466C">
      <w:pPr>
        <w:numPr>
          <w:ilvl w:val="0"/>
          <w:numId w:val="2"/>
        </w:numPr>
        <w:ind w:left="284" w:hanging="284"/>
        <w:jc w:val="both"/>
        <w:rPr>
          <w:sz w:val="28"/>
          <w:szCs w:val="28"/>
          <w:lang w:val="ru-RU"/>
        </w:rPr>
      </w:pPr>
      <w:r w:rsidRPr="00E64A6A">
        <w:rPr>
          <w:sz w:val="28"/>
          <w:szCs w:val="28"/>
          <w:lang w:val="ru-RU"/>
        </w:rPr>
        <w:t>внедрение в клиническую практику современных биомаркеров</w:t>
      </w:r>
      <w:r>
        <w:rPr>
          <w:sz w:val="28"/>
          <w:szCs w:val="28"/>
          <w:lang w:val="ru-RU"/>
        </w:rPr>
        <w:t>.</w:t>
      </w:r>
    </w:p>
    <w:p w:rsidR="00E0466C" w:rsidRDefault="00E0466C">
      <w:pPr>
        <w:ind w:firstLine="709"/>
        <w:jc w:val="both"/>
        <w:rPr>
          <w:lang w:val="ru-RU"/>
        </w:rPr>
      </w:pPr>
    </w:p>
    <w:p w:rsidR="00EA57E1" w:rsidRPr="00E0466C" w:rsidRDefault="00EA57E1">
      <w:pPr>
        <w:ind w:firstLine="709"/>
        <w:jc w:val="both"/>
        <w:rPr>
          <w:rFonts w:eastAsia="Times New Roman" w:cs="Times New Roman"/>
          <w:bCs/>
          <w:iCs/>
          <w:color w:val="000000"/>
          <w:sz w:val="28"/>
          <w:szCs w:val="28"/>
          <w:lang w:val="ru-RU"/>
        </w:rPr>
      </w:pPr>
      <w:r w:rsidRPr="00E0466C">
        <w:rPr>
          <w:rFonts w:eastAsia="Times New Roman" w:cs="Times New Roman"/>
          <w:bCs/>
          <w:iCs/>
          <w:color w:val="000000"/>
          <w:sz w:val="28"/>
          <w:szCs w:val="28"/>
          <w:lang w:val="ru-RU"/>
        </w:rPr>
        <w:t>Для участия в конференции приглашаются научные работники, преподаватели вузов, докторанты, аспиранты, студе</w:t>
      </w:r>
      <w:r w:rsidR="00E0466C" w:rsidRPr="00E0466C">
        <w:rPr>
          <w:rFonts w:eastAsia="Times New Roman" w:cs="Times New Roman"/>
          <w:bCs/>
          <w:iCs/>
          <w:color w:val="000000"/>
          <w:sz w:val="28"/>
          <w:szCs w:val="28"/>
          <w:lang w:val="ru-RU"/>
        </w:rPr>
        <w:t>нты</w:t>
      </w:r>
      <w:r w:rsidR="00E64A6A">
        <w:rPr>
          <w:rFonts w:eastAsia="Times New Roman" w:cs="Times New Roman"/>
          <w:bCs/>
          <w:iCs/>
          <w:color w:val="000000"/>
          <w:sz w:val="28"/>
          <w:szCs w:val="28"/>
          <w:lang w:val="ru-RU"/>
        </w:rPr>
        <w:t>, практикующие врачи</w:t>
      </w:r>
      <w:r w:rsidRPr="00E0466C">
        <w:rPr>
          <w:rFonts w:eastAsia="Times New Roman" w:cs="Times New Roman"/>
          <w:bCs/>
          <w:iCs/>
          <w:color w:val="000000"/>
          <w:sz w:val="28"/>
          <w:szCs w:val="28"/>
          <w:lang w:val="ru-RU"/>
        </w:rPr>
        <w:t xml:space="preserve">. </w:t>
      </w:r>
    </w:p>
    <w:p w:rsidR="00E0466C" w:rsidRPr="00CF0942" w:rsidRDefault="00E0466C">
      <w:pPr>
        <w:ind w:firstLine="709"/>
        <w:jc w:val="both"/>
        <w:rPr>
          <w:lang w:val="ru-RU"/>
        </w:rPr>
      </w:pPr>
    </w:p>
    <w:p w:rsidR="00EA57E1" w:rsidRDefault="00E0466C">
      <w:pPr>
        <w:ind w:firstLine="709"/>
        <w:jc w:val="both"/>
        <w:rPr>
          <w:sz w:val="28"/>
          <w:szCs w:val="28"/>
          <w:lang w:val="ru-RU"/>
        </w:rPr>
      </w:pPr>
      <w:r w:rsidRPr="00E0466C">
        <w:rPr>
          <w:sz w:val="28"/>
          <w:szCs w:val="28"/>
          <w:lang w:val="ru-RU"/>
        </w:rPr>
        <w:t xml:space="preserve">По итогам конференции будет издан сборник материалов конференции (индексация в базе данных РИНЦ). Сборник </w:t>
      </w:r>
      <w:r w:rsidR="00FE408E">
        <w:rPr>
          <w:sz w:val="28"/>
          <w:szCs w:val="28"/>
          <w:lang w:val="ru-RU"/>
        </w:rPr>
        <w:t>материалов конференции</w:t>
      </w:r>
      <w:r w:rsidRPr="00E0466C">
        <w:rPr>
          <w:sz w:val="28"/>
          <w:szCs w:val="28"/>
          <w:lang w:val="ru-RU"/>
        </w:rPr>
        <w:t xml:space="preserve"> будет выпущен на электронном носителе в соответствии с требованиями к электронным изданиям (номер в системе </w:t>
      </w:r>
      <w:r w:rsidRPr="00E0466C">
        <w:rPr>
          <w:sz w:val="28"/>
          <w:szCs w:val="28"/>
        </w:rPr>
        <w:t>IS</w:t>
      </w:r>
      <w:r w:rsidR="00A74BCC">
        <w:rPr>
          <w:sz w:val="28"/>
          <w:szCs w:val="28"/>
        </w:rPr>
        <w:t>B</w:t>
      </w:r>
      <w:r w:rsidRPr="00E0466C">
        <w:rPr>
          <w:sz w:val="28"/>
          <w:szCs w:val="28"/>
        </w:rPr>
        <w:t>N</w:t>
      </w:r>
      <w:r w:rsidRPr="00E0466C">
        <w:rPr>
          <w:sz w:val="28"/>
          <w:szCs w:val="28"/>
          <w:lang w:val="ru-RU"/>
        </w:rPr>
        <w:t xml:space="preserve"> и официальные выходные данные сборника).</w:t>
      </w:r>
    </w:p>
    <w:p w:rsidR="00E0466C" w:rsidRPr="00E0466C" w:rsidRDefault="00E0466C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A74BCC" w:rsidRDefault="00FE408E" w:rsidP="00A74BCC">
      <w:pPr>
        <w:ind w:left="360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  <w:r w:rsidRPr="00FE408E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Научная программа конференции:</w:t>
      </w:r>
    </w:p>
    <w:p w:rsidR="00FE408E" w:rsidRPr="00FE408E" w:rsidRDefault="00FE408E" w:rsidP="00FE408E">
      <w:pPr>
        <w:numPr>
          <w:ilvl w:val="0"/>
          <w:numId w:val="8"/>
        </w:numPr>
        <w:rPr>
          <w:sz w:val="28"/>
          <w:szCs w:val="28"/>
          <w:lang w:val="ru-RU"/>
        </w:rPr>
      </w:pPr>
      <w:r w:rsidRPr="00FE408E">
        <w:rPr>
          <w:rFonts w:eastAsia="Times New Roman" w:cs="Times New Roman"/>
          <w:bCs/>
          <w:color w:val="000000"/>
          <w:sz w:val="28"/>
          <w:szCs w:val="28"/>
          <w:lang w:val="ru-RU"/>
        </w:rPr>
        <w:t>Научное наследие Б.И.</w:t>
      </w:r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E408E">
        <w:rPr>
          <w:rFonts w:eastAsia="Times New Roman" w:cs="Times New Roman"/>
          <w:bCs/>
          <w:color w:val="000000"/>
          <w:sz w:val="28"/>
          <w:szCs w:val="28"/>
          <w:lang w:val="ru-RU"/>
        </w:rPr>
        <w:t>Кузника</w:t>
      </w:r>
      <w:proofErr w:type="spellEnd"/>
    </w:p>
    <w:p w:rsidR="00E64A6A" w:rsidRPr="00E64A6A" w:rsidRDefault="00FE408E" w:rsidP="00752885">
      <w:pPr>
        <w:numPr>
          <w:ilvl w:val="0"/>
          <w:numId w:val="8"/>
        </w:numPr>
        <w:rPr>
          <w:sz w:val="28"/>
          <w:szCs w:val="28"/>
          <w:lang w:val="ru-RU"/>
        </w:rPr>
      </w:pPr>
      <w:r w:rsidRPr="00E64A6A"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Лабораторная диагностика, как ключ раскрытия патогенеза заболеваний </w:t>
      </w:r>
      <w:r w:rsidR="00E64A6A">
        <w:rPr>
          <w:rFonts w:eastAsia="Times New Roman" w:cs="Times New Roman"/>
          <w:bCs/>
          <w:color w:val="000000"/>
          <w:sz w:val="28"/>
          <w:szCs w:val="28"/>
          <w:lang w:val="ru-RU"/>
        </w:rPr>
        <w:t>и патологических состояний</w:t>
      </w:r>
    </w:p>
    <w:p w:rsidR="00FE408E" w:rsidRPr="00E64A6A" w:rsidRDefault="00FE408E" w:rsidP="00752885">
      <w:pPr>
        <w:numPr>
          <w:ilvl w:val="0"/>
          <w:numId w:val="8"/>
        </w:numPr>
        <w:rPr>
          <w:sz w:val="28"/>
          <w:szCs w:val="28"/>
          <w:lang w:val="ru-RU"/>
        </w:rPr>
      </w:pPr>
      <w:r w:rsidRPr="00E64A6A">
        <w:rPr>
          <w:rFonts w:eastAsia="Times New Roman" w:cs="Times New Roman"/>
          <w:bCs/>
          <w:color w:val="000000"/>
          <w:sz w:val="28"/>
          <w:szCs w:val="28"/>
          <w:lang w:val="ru-RU"/>
        </w:rPr>
        <w:t>Индикаторы патогенеза заболеваний и их коррекция на современном этапе</w:t>
      </w:r>
    </w:p>
    <w:p w:rsidR="00E64A6A" w:rsidRPr="00FE408E" w:rsidRDefault="00E64A6A" w:rsidP="00FE408E">
      <w:pPr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>Диагностика критических состояний</w:t>
      </w:r>
    </w:p>
    <w:p w:rsidR="0085198A" w:rsidRDefault="0085198A" w:rsidP="0085198A">
      <w:pPr>
        <w:tabs>
          <w:tab w:val="left" w:pos="851"/>
        </w:tabs>
        <w:ind w:left="360"/>
        <w:jc w:val="both"/>
        <w:rPr>
          <w:rFonts w:ascii="Tahoma" w:hAnsi="Tahoma" w:cs="Tahoma"/>
          <w:color w:val="293042"/>
          <w:sz w:val="20"/>
          <w:szCs w:val="20"/>
          <w:shd w:val="clear" w:color="auto" w:fill="E2F0F5"/>
          <w:lang w:val="ru-RU"/>
        </w:rPr>
      </w:pPr>
    </w:p>
    <w:p w:rsidR="00E0466C" w:rsidRDefault="00FF5394" w:rsidP="00FF5394">
      <w:pPr>
        <w:ind w:firstLine="720"/>
        <w:jc w:val="both"/>
        <w:rPr>
          <w:sz w:val="28"/>
          <w:szCs w:val="28"/>
          <w:lang w:val="ru-RU"/>
        </w:rPr>
      </w:pPr>
      <w:r w:rsidRPr="00FF5394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Рабочие языки конференции – русский, английский.</w:t>
      </w:r>
      <w:r>
        <w:rPr>
          <w:rFonts w:ascii="Tahoma" w:hAnsi="Tahoma" w:cs="Tahoma"/>
          <w:color w:val="000000"/>
          <w:shd w:val="clear" w:color="auto" w:fill="FFFFFF"/>
          <w:lang w:val="ru-RU"/>
        </w:rPr>
        <w:t xml:space="preserve"> </w:t>
      </w:r>
      <w:r w:rsidR="00E0466C" w:rsidRPr="00E0466C">
        <w:rPr>
          <w:sz w:val="28"/>
          <w:szCs w:val="28"/>
          <w:lang w:val="ru-RU"/>
        </w:rPr>
        <w:t xml:space="preserve">Программа конференции предусматривает следующие формы участия: </w:t>
      </w:r>
    </w:p>
    <w:p w:rsidR="00E0466C" w:rsidRDefault="00E0466C">
      <w:pPr>
        <w:jc w:val="both"/>
        <w:rPr>
          <w:sz w:val="28"/>
          <w:szCs w:val="28"/>
          <w:lang w:val="ru-RU"/>
        </w:rPr>
      </w:pPr>
      <w:r w:rsidRPr="00E0466C">
        <w:rPr>
          <w:sz w:val="28"/>
          <w:szCs w:val="28"/>
          <w:lang w:val="ru-RU"/>
        </w:rPr>
        <w:t>• очное участие с устным докладом и публикацией тези</w:t>
      </w:r>
      <w:r w:rsidR="0085198A">
        <w:rPr>
          <w:sz w:val="28"/>
          <w:szCs w:val="28"/>
          <w:lang w:val="ru-RU"/>
        </w:rPr>
        <w:t>сов</w:t>
      </w:r>
      <w:r w:rsidRPr="00E0466C">
        <w:rPr>
          <w:sz w:val="28"/>
          <w:szCs w:val="28"/>
          <w:lang w:val="ru-RU"/>
        </w:rPr>
        <w:t xml:space="preserve">; </w:t>
      </w:r>
    </w:p>
    <w:p w:rsidR="00E0466C" w:rsidRDefault="00E0466C">
      <w:pPr>
        <w:jc w:val="both"/>
        <w:rPr>
          <w:sz w:val="28"/>
          <w:szCs w:val="28"/>
          <w:lang w:val="ru-RU"/>
        </w:rPr>
      </w:pPr>
      <w:r w:rsidRPr="00E0466C">
        <w:rPr>
          <w:sz w:val="28"/>
          <w:szCs w:val="28"/>
          <w:lang w:val="ru-RU"/>
        </w:rPr>
        <w:t xml:space="preserve">• заочное участие с публикацией тезисов; </w:t>
      </w:r>
    </w:p>
    <w:p w:rsidR="00E0466C" w:rsidRPr="00E0466C" w:rsidRDefault="00E0466C">
      <w:pPr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E0466C">
        <w:rPr>
          <w:sz w:val="28"/>
          <w:szCs w:val="28"/>
          <w:lang w:val="ru-RU"/>
        </w:rPr>
        <w:t>• участие в качестве слушателя.</w:t>
      </w:r>
    </w:p>
    <w:p w:rsidR="00FA7100" w:rsidRDefault="00FA7100" w:rsidP="00572487">
      <w:pPr>
        <w:jc w:val="center"/>
        <w:rPr>
          <w:b/>
          <w:sz w:val="28"/>
          <w:szCs w:val="28"/>
          <w:lang w:val="ru-RU"/>
        </w:rPr>
      </w:pPr>
    </w:p>
    <w:p w:rsidR="00572487" w:rsidRDefault="00572487" w:rsidP="00572487">
      <w:pPr>
        <w:jc w:val="center"/>
        <w:rPr>
          <w:b/>
          <w:sz w:val="28"/>
          <w:szCs w:val="28"/>
          <w:lang w:val="ru-RU"/>
        </w:rPr>
      </w:pPr>
      <w:r w:rsidRPr="00FF70D1">
        <w:rPr>
          <w:b/>
          <w:sz w:val="28"/>
          <w:szCs w:val="28"/>
          <w:lang w:val="ru-RU"/>
        </w:rPr>
        <w:t>Оргкомитет</w:t>
      </w:r>
    </w:p>
    <w:p w:rsidR="00E64A6A" w:rsidRPr="00FF70D1" w:rsidRDefault="00E64A6A" w:rsidP="00572487">
      <w:pPr>
        <w:jc w:val="center"/>
        <w:rPr>
          <w:b/>
          <w:sz w:val="28"/>
          <w:szCs w:val="28"/>
          <w:lang w:val="ru-RU"/>
        </w:rPr>
      </w:pPr>
    </w:p>
    <w:p w:rsidR="003A2E6F" w:rsidRDefault="003A2E6F" w:rsidP="003A2E6F">
      <w:pPr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E64A6A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>Зайцев Д</w:t>
      </w:r>
      <w:r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 xml:space="preserve">митрий </w:t>
      </w:r>
      <w:r w:rsidRPr="00E64A6A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>Н</w:t>
      </w:r>
      <w:r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>иколаевич</w:t>
      </w:r>
      <w:r w:rsidRPr="00E64A6A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 xml:space="preserve"> – </w:t>
      </w:r>
      <w:r w:rsidRPr="00E64A6A">
        <w:rPr>
          <w:rFonts w:cs="Times New Roman"/>
          <w:bCs/>
          <w:sz w:val="28"/>
          <w:szCs w:val="28"/>
          <w:shd w:val="clear" w:color="auto" w:fill="FFFFFF"/>
          <w:lang w:val="ru-RU"/>
        </w:rPr>
        <w:t>ректор ФГБОУ ВО ЧГМА</w:t>
      </w:r>
      <w:r>
        <w:rPr>
          <w:rFonts w:cs="Times New Roman"/>
          <w:bCs/>
          <w:sz w:val="28"/>
          <w:szCs w:val="28"/>
          <w:shd w:val="clear" w:color="auto" w:fill="FFFFFF"/>
          <w:lang w:val="ru-RU"/>
        </w:rPr>
        <w:t xml:space="preserve">, </w:t>
      </w:r>
      <w:r w:rsidRPr="00E64A6A">
        <w:rPr>
          <w:rFonts w:cs="Times New Roman"/>
          <w:bCs/>
          <w:sz w:val="28"/>
          <w:szCs w:val="28"/>
          <w:shd w:val="clear" w:color="auto" w:fill="FFFFFF"/>
          <w:lang w:val="ru-RU"/>
        </w:rPr>
        <w:t xml:space="preserve">доктор медицинских наук </w:t>
      </w:r>
    </w:p>
    <w:p w:rsidR="00752885" w:rsidRPr="00E64A6A" w:rsidRDefault="00752885" w:rsidP="00752885">
      <w:pPr>
        <w:jc w:val="both"/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</w:pPr>
      <w:proofErr w:type="spellStart"/>
      <w:r w:rsidRPr="00E64A6A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lastRenderedPageBreak/>
        <w:t>Немакина</w:t>
      </w:r>
      <w:proofErr w:type="spellEnd"/>
      <w:r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Pr="00E64A6A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>Оксана Владимировна</w:t>
      </w:r>
      <w:r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 xml:space="preserve"> – </w:t>
      </w:r>
      <w:r w:rsidRPr="00E64A6A">
        <w:rPr>
          <w:rFonts w:cs="Times New Roman"/>
          <w:bCs/>
          <w:sz w:val="28"/>
          <w:szCs w:val="28"/>
          <w:shd w:val="clear" w:color="auto" w:fill="FFFFFF"/>
          <w:lang w:val="ru-RU"/>
        </w:rPr>
        <w:t>Министр здравоохранения Забайкальского края</w:t>
      </w:r>
    </w:p>
    <w:p w:rsidR="0085198A" w:rsidRDefault="0085198A" w:rsidP="0085198A">
      <w:pPr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FF70D1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>Ларёва Наталья Викторовна</w:t>
      </w:r>
      <w:r w:rsidRPr="00FF70D1">
        <w:rPr>
          <w:rStyle w:val="apple-converted-space"/>
          <w:rFonts w:cs="Times New Roman"/>
          <w:b/>
          <w:bCs/>
          <w:sz w:val="28"/>
          <w:szCs w:val="28"/>
          <w:shd w:val="clear" w:color="auto" w:fill="FFFFFF"/>
        </w:rPr>
        <w:t> </w:t>
      </w:r>
      <w:r w:rsidRPr="00FF70D1">
        <w:rPr>
          <w:rFonts w:cs="Times New Roman"/>
          <w:sz w:val="28"/>
          <w:szCs w:val="28"/>
          <w:shd w:val="clear" w:color="auto" w:fill="FFFFFF"/>
          <w:lang w:val="ru-RU"/>
        </w:rPr>
        <w:t xml:space="preserve">– проректор по </w:t>
      </w:r>
      <w:r w:rsidR="00106C90">
        <w:rPr>
          <w:rFonts w:cs="Times New Roman"/>
          <w:sz w:val="28"/>
          <w:szCs w:val="28"/>
          <w:shd w:val="clear" w:color="auto" w:fill="FFFFFF"/>
          <w:lang w:val="ru-RU"/>
        </w:rPr>
        <w:t xml:space="preserve">и международной </w:t>
      </w:r>
      <w:r w:rsidRPr="00FF70D1">
        <w:rPr>
          <w:rFonts w:cs="Times New Roman"/>
          <w:sz w:val="28"/>
          <w:szCs w:val="28"/>
          <w:shd w:val="clear" w:color="auto" w:fill="FFFFFF"/>
          <w:lang w:val="ru-RU"/>
        </w:rPr>
        <w:t xml:space="preserve">научной работе, заведующая кафедрой терапии </w:t>
      </w:r>
      <w:r w:rsidR="00106C90">
        <w:rPr>
          <w:rFonts w:cs="Times New Roman"/>
          <w:sz w:val="28"/>
          <w:szCs w:val="28"/>
          <w:shd w:val="clear" w:color="auto" w:fill="FFFFFF"/>
          <w:lang w:val="ru-RU"/>
        </w:rPr>
        <w:t>ФДПО</w:t>
      </w:r>
      <w:r w:rsidRPr="00FF70D1">
        <w:rPr>
          <w:rFonts w:cs="Times New Roman"/>
          <w:sz w:val="28"/>
          <w:szCs w:val="28"/>
          <w:shd w:val="clear" w:color="auto" w:fill="FFFFFF"/>
          <w:lang w:val="ru-RU"/>
        </w:rPr>
        <w:t>, доктор медицинских наук, профессор</w:t>
      </w:r>
    </w:p>
    <w:p w:rsidR="00FE408E" w:rsidRDefault="00FE408E" w:rsidP="0085198A">
      <w:pPr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FE408E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Шаповалов </w:t>
      </w: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Константин </w:t>
      </w:r>
      <w:r w:rsidRPr="00FE408E">
        <w:rPr>
          <w:rFonts w:cs="Times New Roman"/>
          <w:b/>
          <w:sz w:val="28"/>
          <w:szCs w:val="28"/>
          <w:shd w:val="clear" w:color="auto" w:fill="FFFFFF"/>
          <w:lang w:val="ru-RU"/>
        </w:rPr>
        <w:t>Г</w:t>
      </w: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еннадьевич </w:t>
      </w:r>
      <w:r w:rsidRPr="00FE408E">
        <w:rPr>
          <w:rFonts w:cs="Times New Roman"/>
          <w:sz w:val="28"/>
          <w:szCs w:val="28"/>
          <w:shd w:val="clear" w:color="auto" w:fill="FFFFFF"/>
          <w:lang w:val="ru-RU"/>
        </w:rPr>
        <w:t>– проректор по ДПО и РРЗ, заведующий кафедрой анестезиологии, реанимации и интенсивной терапии ФГБОУ ВО ЧГМА, главный внештатный специалист по анестезиологии-реаниматологии МЗ Забайкальского края, председатель Совета ЗОАР, Заслуженный врач РФ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FE408E">
        <w:rPr>
          <w:rFonts w:cs="Times New Roman"/>
          <w:sz w:val="28"/>
          <w:szCs w:val="28"/>
          <w:shd w:val="clear" w:color="auto" w:fill="FFFFFF"/>
          <w:lang w:val="ru-RU"/>
        </w:rPr>
        <w:t>доктор медицинских наук, профессор</w:t>
      </w:r>
    </w:p>
    <w:p w:rsidR="0085198A" w:rsidRDefault="0085198A" w:rsidP="0085198A">
      <w:pPr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cs="Times New Roman"/>
          <w:b/>
          <w:sz w:val="28"/>
          <w:szCs w:val="28"/>
          <w:lang w:val="ru-RU"/>
        </w:rPr>
        <w:t>Цыбиков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ru-RU"/>
        </w:rPr>
        <w:t>Намжил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ru-RU"/>
        </w:rPr>
        <w:t>Нанзатович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– </w:t>
      </w:r>
      <w:r w:rsidRPr="00FF70D1">
        <w:rPr>
          <w:rFonts w:cs="Times New Roman"/>
          <w:sz w:val="28"/>
          <w:szCs w:val="28"/>
          <w:shd w:val="clear" w:color="auto" w:fill="FFFFFF"/>
          <w:lang w:val="ru-RU"/>
        </w:rPr>
        <w:t>заведующ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ий</w:t>
      </w:r>
      <w:r w:rsidRPr="00FF70D1">
        <w:rPr>
          <w:rFonts w:cs="Times New Roman"/>
          <w:sz w:val="28"/>
          <w:szCs w:val="28"/>
          <w:shd w:val="clear" w:color="auto" w:fill="FFFFFF"/>
          <w:lang w:val="ru-RU"/>
        </w:rPr>
        <w:t xml:space="preserve"> кафедрой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патологической физиологии</w:t>
      </w:r>
      <w:r w:rsidR="00786C4D">
        <w:rPr>
          <w:rFonts w:cs="Times New Roman"/>
          <w:sz w:val="28"/>
          <w:szCs w:val="28"/>
          <w:shd w:val="clear" w:color="auto" w:fill="FFFFFF"/>
          <w:lang w:val="ru-RU"/>
        </w:rPr>
        <w:t xml:space="preserve"> ФГБОУ ВО ЧГМА</w:t>
      </w:r>
      <w:r w:rsidRPr="00FF70D1">
        <w:rPr>
          <w:rFonts w:cs="Times New Roman"/>
          <w:sz w:val="28"/>
          <w:szCs w:val="28"/>
          <w:shd w:val="clear" w:color="auto" w:fill="FFFFFF"/>
          <w:lang w:val="ru-RU"/>
        </w:rPr>
        <w:t>, доктор медицинских наук, профессор</w:t>
      </w:r>
    </w:p>
    <w:p w:rsidR="001E5F50" w:rsidRDefault="001E5F50" w:rsidP="001E5F50">
      <w:pPr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FF70D1">
        <w:rPr>
          <w:rFonts w:cs="Times New Roman"/>
          <w:b/>
          <w:sz w:val="28"/>
          <w:szCs w:val="28"/>
          <w:shd w:val="clear" w:color="auto" w:fill="FFFFFF"/>
          <w:lang w:val="ru-RU"/>
        </w:rPr>
        <w:t>Фефелова</w:t>
      </w:r>
      <w:proofErr w:type="spellEnd"/>
      <w:r w:rsidRPr="00FF70D1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Елена Викторовна</w:t>
      </w:r>
      <w:r w:rsidRPr="00FF70D1">
        <w:rPr>
          <w:rFonts w:cs="Times New Roman"/>
          <w:sz w:val="28"/>
          <w:szCs w:val="28"/>
          <w:shd w:val="clear" w:color="auto" w:fill="FFFFFF"/>
          <w:lang w:val="ru-RU"/>
        </w:rPr>
        <w:t xml:space="preserve"> – </w:t>
      </w:r>
      <w:r w:rsidR="00105734">
        <w:rPr>
          <w:rFonts w:cs="Times New Roman"/>
          <w:sz w:val="28"/>
          <w:szCs w:val="28"/>
          <w:shd w:val="clear" w:color="auto" w:fill="FFFFFF"/>
          <w:lang w:val="ru-RU"/>
        </w:rPr>
        <w:t>профессор</w:t>
      </w:r>
      <w:r w:rsidRPr="00FF70D1">
        <w:rPr>
          <w:rFonts w:cs="Times New Roman"/>
          <w:sz w:val="28"/>
          <w:szCs w:val="28"/>
          <w:shd w:val="clear" w:color="auto" w:fill="FFFFFF"/>
          <w:lang w:val="ru-RU"/>
        </w:rPr>
        <w:t xml:space="preserve"> кафедры патологической физиологии</w:t>
      </w:r>
      <w:r w:rsidR="00786C4D">
        <w:rPr>
          <w:rFonts w:cs="Times New Roman"/>
          <w:sz w:val="28"/>
          <w:szCs w:val="28"/>
          <w:shd w:val="clear" w:color="auto" w:fill="FFFFFF"/>
          <w:lang w:val="ru-RU"/>
        </w:rPr>
        <w:t xml:space="preserve"> ФГБОУ ВО ЧГМА</w:t>
      </w:r>
      <w:r w:rsidRPr="00FF70D1">
        <w:rPr>
          <w:rFonts w:cs="Times New Roman"/>
          <w:sz w:val="28"/>
          <w:szCs w:val="28"/>
          <w:shd w:val="clear" w:color="auto" w:fill="FFFFFF"/>
          <w:lang w:val="ru-RU"/>
        </w:rPr>
        <w:t xml:space="preserve">, </w:t>
      </w:r>
      <w:r w:rsidR="00105734">
        <w:rPr>
          <w:rFonts w:cs="Times New Roman"/>
          <w:sz w:val="28"/>
          <w:szCs w:val="28"/>
          <w:shd w:val="clear" w:color="auto" w:fill="FFFFFF"/>
          <w:lang w:val="ru-RU"/>
        </w:rPr>
        <w:t>доктор</w:t>
      </w:r>
      <w:r w:rsidRPr="00FF70D1">
        <w:rPr>
          <w:rFonts w:cs="Times New Roman"/>
          <w:sz w:val="28"/>
          <w:szCs w:val="28"/>
          <w:shd w:val="clear" w:color="auto" w:fill="FFFFFF"/>
          <w:lang w:val="ru-RU"/>
        </w:rPr>
        <w:t xml:space="preserve"> медицинских наук</w:t>
      </w:r>
      <w:r w:rsidR="00A67A2F">
        <w:rPr>
          <w:rFonts w:cs="Times New Roman"/>
          <w:sz w:val="28"/>
          <w:szCs w:val="28"/>
          <w:shd w:val="clear" w:color="auto" w:fill="FFFFFF"/>
          <w:lang w:val="ru-RU"/>
        </w:rPr>
        <w:t>, доцент</w:t>
      </w:r>
    </w:p>
    <w:p w:rsidR="003A2E6F" w:rsidRDefault="003A2E6F" w:rsidP="001E5F50">
      <w:pPr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3A2E6F">
        <w:rPr>
          <w:rFonts w:cs="Times New Roman"/>
          <w:b/>
          <w:sz w:val="28"/>
          <w:szCs w:val="28"/>
          <w:shd w:val="clear" w:color="auto" w:fill="FFFFFF"/>
          <w:lang w:val="ru-RU"/>
        </w:rPr>
        <w:t>Дагбаева</w:t>
      </w:r>
      <w:proofErr w:type="spellEnd"/>
      <w:r w:rsidRPr="003A2E6F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A2E6F">
        <w:rPr>
          <w:rFonts w:cs="Times New Roman"/>
          <w:b/>
          <w:sz w:val="28"/>
          <w:szCs w:val="28"/>
          <w:shd w:val="clear" w:color="auto" w:fill="FFFFFF"/>
          <w:lang w:val="ru-RU"/>
        </w:rPr>
        <w:t>Соёлма</w:t>
      </w:r>
      <w:proofErr w:type="spellEnd"/>
      <w:r w:rsidRPr="003A2E6F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A2E6F">
        <w:rPr>
          <w:rFonts w:cs="Times New Roman"/>
          <w:b/>
          <w:sz w:val="28"/>
          <w:szCs w:val="28"/>
          <w:shd w:val="clear" w:color="auto" w:fill="FFFFFF"/>
          <w:lang w:val="ru-RU"/>
        </w:rPr>
        <w:t>Дамдиновна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342194">
        <w:rPr>
          <w:rFonts w:cs="Times New Roman"/>
          <w:sz w:val="28"/>
          <w:szCs w:val="28"/>
          <w:shd w:val="clear" w:color="auto" w:fill="FFFFFF"/>
          <w:lang w:val="ru-RU"/>
        </w:rPr>
        <w:t>–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3A2E6F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главный внештатный</w:t>
      </w:r>
      <w:r w:rsidRPr="003A2E6F">
        <w:rPr>
          <w:rFonts w:cs="Times New Roman"/>
          <w:sz w:val="28"/>
          <w:szCs w:val="28"/>
          <w:shd w:val="clear" w:color="auto" w:fill="FFFFFF"/>
          <w:lang w:val="ru-RU"/>
        </w:rPr>
        <w:t xml:space="preserve"> специалист по клинической лабораторной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диагностике</w:t>
      </w:r>
      <w:r w:rsidRPr="003A2E6F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FE408E">
        <w:rPr>
          <w:rFonts w:cs="Times New Roman"/>
          <w:sz w:val="28"/>
          <w:szCs w:val="28"/>
          <w:shd w:val="clear" w:color="auto" w:fill="FFFFFF"/>
          <w:lang w:val="ru-RU"/>
        </w:rPr>
        <w:t>МЗ Забайкальского края</w:t>
      </w:r>
    </w:p>
    <w:p w:rsidR="003A2E6F" w:rsidRPr="00FF70D1" w:rsidRDefault="003A2E6F" w:rsidP="001E5F50">
      <w:pPr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3A2E6F">
        <w:rPr>
          <w:rFonts w:cs="Times New Roman"/>
          <w:b/>
          <w:sz w:val="28"/>
          <w:szCs w:val="28"/>
          <w:shd w:val="clear" w:color="auto" w:fill="FFFFFF"/>
          <w:lang w:val="ru-RU"/>
        </w:rPr>
        <w:t>Лукьянов Сергей Анатольевич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– к.м.н., доцент, главный внештатный</w:t>
      </w:r>
      <w:r w:rsidRPr="003A2E6F">
        <w:rPr>
          <w:rFonts w:cs="Times New Roman"/>
          <w:sz w:val="28"/>
          <w:szCs w:val="28"/>
          <w:shd w:val="clear" w:color="auto" w:fill="FFFFFF"/>
          <w:lang w:val="ru-RU"/>
        </w:rPr>
        <w:t xml:space="preserve"> специалист по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пульмонологии </w:t>
      </w:r>
      <w:r w:rsidRPr="00FE408E">
        <w:rPr>
          <w:rFonts w:cs="Times New Roman"/>
          <w:sz w:val="28"/>
          <w:szCs w:val="28"/>
          <w:shd w:val="clear" w:color="auto" w:fill="FFFFFF"/>
          <w:lang w:val="ru-RU"/>
        </w:rPr>
        <w:t>МЗ Забайкальского края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, главный врач ГУЗ «Краевая клиническая инфекционная больница»</w:t>
      </w:r>
    </w:p>
    <w:p w:rsidR="0085198A" w:rsidRDefault="0085198A" w:rsidP="0085198A">
      <w:pPr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cs="Times New Roman"/>
          <w:b/>
          <w:sz w:val="28"/>
          <w:szCs w:val="28"/>
          <w:shd w:val="clear" w:color="auto" w:fill="FFFFFF"/>
          <w:lang w:val="ru-RU"/>
        </w:rPr>
        <w:t>Изместьев</w:t>
      </w:r>
      <w:proofErr w:type="spellEnd"/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Сергей Валерьевич</w:t>
      </w:r>
      <w:r w:rsidRPr="00FF70D1">
        <w:rPr>
          <w:rFonts w:cs="Times New Roman"/>
          <w:sz w:val="28"/>
          <w:szCs w:val="28"/>
          <w:shd w:val="clear" w:color="auto" w:fill="FFFFFF"/>
          <w:lang w:val="ru-RU"/>
        </w:rPr>
        <w:t xml:space="preserve"> –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старший преподаватель</w:t>
      </w:r>
      <w:r w:rsidRPr="00FF70D1">
        <w:rPr>
          <w:rFonts w:cs="Times New Roman"/>
          <w:sz w:val="28"/>
          <w:szCs w:val="28"/>
          <w:shd w:val="clear" w:color="auto" w:fill="FFFFFF"/>
          <w:lang w:val="ru-RU"/>
        </w:rPr>
        <w:t xml:space="preserve"> кафедры патологической физиологии</w:t>
      </w:r>
      <w:r w:rsidR="00786C4D">
        <w:rPr>
          <w:rFonts w:cs="Times New Roman"/>
          <w:sz w:val="28"/>
          <w:szCs w:val="28"/>
          <w:shd w:val="clear" w:color="auto" w:fill="FFFFFF"/>
          <w:lang w:val="ru-RU"/>
        </w:rPr>
        <w:t xml:space="preserve"> ФГБОУ ВО ЧГМА</w:t>
      </w:r>
      <w:r w:rsidRPr="00FF70D1">
        <w:rPr>
          <w:rFonts w:cs="Times New Roman"/>
          <w:sz w:val="28"/>
          <w:szCs w:val="28"/>
          <w:shd w:val="clear" w:color="auto" w:fill="FFFFFF"/>
          <w:lang w:val="ru-RU"/>
        </w:rPr>
        <w:t>, кандидат медицинских наук</w:t>
      </w:r>
    </w:p>
    <w:p w:rsidR="0085198A" w:rsidRDefault="00FE408E" w:rsidP="0085198A">
      <w:pPr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cs="Times New Roman"/>
          <w:b/>
          <w:sz w:val="28"/>
          <w:szCs w:val="28"/>
          <w:shd w:val="clear" w:color="auto" w:fill="FFFFFF"/>
          <w:lang w:val="ru-RU"/>
        </w:rPr>
        <w:t>Гайдукова</w:t>
      </w:r>
      <w:proofErr w:type="spellEnd"/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Тамара Владимировна</w:t>
      </w:r>
      <w:r w:rsidR="0085198A" w:rsidRPr="00FF70D1">
        <w:rPr>
          <w:rFonts w:cs="Times New Roman"/>
          <w:sz w:val="28"/>
          <w:szCs w:val="28"/>
          <w:shd w:val="clear" w:color="auto" w:fill="FFFFFF"/>
          <w:lang w:val="ru-RU"/>
        </w:rPr>
        <w:t xml:space="preserve"> – </w:t>
      </w:r>
      <w:r w:rsidR="0085198A">
        <w:rPr>
          <w:rFonts w:cs="Times New Roman"/>
          <w:sz w:val="28"/>
          <w:szCs w:val="28"/>
          <w:shd w:val="clear" w:color="auto" w:fill="FFFFFF"/>
          <w:lang w:val="ru-RU"/>
        </w:rPr>
        <w:t>ас</w:t>
      </w:r>
      <w:r w:rsidR="00786C4D">
        <w:rPr>
          <w:rFonts w:cs="Times New Roman"/>
          <w:sz w:val="28"/>
          <w:szCs w:val="28"/>
          <w:shd w:val="clear" w:color="auto" w:fill="FFFFFF"/>
          <w:lang w:val="ru-RU"/>
        </w:rPr>
        <w:t>систент</w:t>
      </w:r>
      <w:r w:rsidR="0085198A" w:rsidRPr="00FF70D1">
        <w:rPr>
          <w:rFonts w:cs="Times New Roman"/>
          <w:sz w:val="28"/>
          <w:szCs w:val="28"/>
          <w:shd w:val="clear" w:color="auto" w:fill="FFFFFF"/>
          <w:lang w:val="ru-RU"/>
        </w:rPr>
        <w:t xml:space="preserve"> кафедры патологической физиологии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ФГБОУ ВО ЧГМА</w:t>
      </w:r>
      <w:r w:rsidR="00786C4D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95037C" w:rsidRPr="00FF70D1" w:rsidRDefault="00E64A6A" w:rsidP="0085198A">
      <w:pPr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E64A6A">
        <w:rPr>
          <w:rFonts w:eastAsia="Times New Roman" w:cs="Times New Roman"/>
          <w:b/>
          <w:bCs/>
          <w:sz w:val="28"/>
          <w:szCs w:val="28"/>
          <w:lang w:val="ru-RU"/>
        </w:rPr>
        <w:t>Емельянов Р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услан </w:t>
      </w:r>
      <w:r w:rsidRPr="00E64A6A">
        <w:rPr>
          <w:rFonts w:eastAsia="Times New Roman" w:cs="Times New Roman"/>
          <w:b/>
          <w:bCs/>
          <w:sz w:val="28"/>
          <w:szCs w:val="28"/>
          <w:lang w:val="ru-RU"/>
        </w:rPr>
        <w:t>С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ергеевич</w:t>
      </w:r>
      <w:r w:rsidRPr="00E64A6A">
        <w:rPr>
          <w:rFonts w:eastAsia="Times New Roman" w:cs="Times New Roman"/>
          <w:b/>
          <w:bCs/>
          <w:sz w:val="28"/>
          <w:szCs w:val="28"/>
          <w:lang w:val="ru-RU"/>
        </w:rPr>
        <w:t xml:space="preserve"> – </w:t>
      </w:r>
      <w:r w:rsidRPr="00E64A6A">
        <w:rPr>
          <w:rFonts w:eastAsia="Times New Roman" w:cs="Times New Roman"/>
          <w:bCs/>
          <w:sz w:val="28"/>
          <w:szCs w:val="28"/>
          <w:lang w:val="ru-RU"/>
        </w:rPr>
        <w:t>ассистент кафедры анестезиологии, реанимации и интенсивной терапии ФГБОУ ВО ЧГМА</w:t>
      </w:r>
    </w:p>
    <w:p w:rsidR="0095037C" w:rsidRPr="0095037C" w:rsidRDefault="0095037C" w:rsidP="0095037C">
      <w:pPr>
        <w:ind w:firstLine="720"/>
        <w:jc w:val="both"/>
        <w:rPr>
          <w:rFonts w:eastAsia="Times New Roman" w:cs="Times New Roman"/>
          <w:bCs/>
          <w:color w:val="000000"/>
          <w:sz w:val="28"/>
          <w:szCs w:val="28"/>
          <w:lang w:val="ru-RU"/>
        </w:rPr>
      </w:pPr>
      <w:r w:rsidRPr="0095037C">
        <w:rPr>
          <w:rFonts w:eastAsia="Times New Roman" w:cs="Times New Roman"/>
          <w:bCs/>
          <w:color w:val="000000"/>
          <w:sz w:val="28"/>
          <w:szCs w:val="28"/>
          <w:lang w:val="ru-RU"/>
        </w:rPr>
        <w:t>Заявки на доклады принимаются оргкомитетом по адресу 672090, г. Чита, ул. Бабушкина, 46, кафедра патофизиологии ФГБОУ ВО ЧГМА</w:t>
      </w:r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, </w:t>
      </w:r>
      <w:r w:rsidRPr="0095037C">
        <w:rPr>
          <w:rFonts w:eastAsia="Times New Roman" w:cs="Times New Roman"/>
          <w:bCs/>
          <w:color w:val="000000"/>
          <w:sz w:val="28"/>
          <w:szCs w:val="28"/>
          <w:lang w:val="ru-RU"/>
        </w:rPr>
        <w:t>E-</w:t>
      </w:r>
      <w:proofErr w:type="spellStart"/>
      <w:r w:rsidRPr="0095037C">
        <w:rPr>
          <w:rFonts w:eastAsia="Times New Roman" w:cs="Times New Roman"/>
          <w:bCs/>
          <w:color w:val="000000"/>
          <w:sz w:val="28"/>
          <w:szCs w:val="28"/>
          <w:lang w:val="ru-RU"/>
        </w:rPr>
        <w:t>mail</w:t>
      </w:r>
      <w:proofErr w:type="spellEnd"/>
      <w:r w:rsidRPr="0095037C"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: </w:t>
      </w:r>
      <w:hyperlink r:id="rId5" w:history="1">
        <w:r w:rsidRPr="00D32CB8">
          <w:rPr>
            <w:rStyle w:val="ad"/>
            <w:rFonts w:eastAsia="Times New Roman" w:cs="Times New Roman"/>
            <w:bCs/>
            <w:sz w:val="28"/>
            <w:szCs w:val="28"/>
            <w:lang w:val="ru-RU"/>
          </w:rPr>
          <w:t>fefelova.elena@mail.ru</w:t>
        </w:r>
      </w:hyperlink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. </w:t>
      </w:r>
      <w:r w:rsidRPr="0095037C"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Ответственный секретарь д.м.н., доцент </w:t>
      </w:r>
      <w:proofErr w:type="spellStart"/>
      <w:r w:rsidRPr="0095037C">
        <w:rPr>
          <w:rFonts w:eastAsia="Times New Roman" w:cs="Times New Roman"/>
          <w:bCs/>
          <w:color w:val="000000"/>
          <w:sz w:val="28"/>
          <w:szCs w:val="28"/>
          <w:lang w:val="ru-RU"/>
        </w:rPr>
        <w:t>Фефелова</w:t>
      </w:r>
      <w:proofErr w:type="spellEnd"/>
      <w:r w:rsidRPr="0095037C"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 Елена Викторовна.</w:t>
      </w:r>
    </w:p>
    <w:p w:rsidR="0095037C" w:rsidRPr="0095037C" w:rsidRDefault="0095037C" w:rsidP="0095037C">
      <w:pPr>
        <w:ind w:firstLine="720"/>
        <w:jc w:val="both"/>
        <w:rPr>
          <w:rFonts w:eastAsia="Times New Roman" w:cs="Times New Roman"/>
          <w:bCs/>
          <w:color w:val="000000"/>
          <w:sz w:val="28"/>
          <w:szCs w:val="28"/>
          <w:lang w:val="ru-RU"/>
        </w:rPr>
      </w:pPr>
      <w:r w:rsidRPr="0095037C">
        <w:rPr>
          <w:rFonts w:eastAsia="Times New Roman" w:cs="Times New Roman"/>
          <w:bCs/>
          <w:color w:val="000000"/>
          <w:sz w:val="28"/>
          <w:szCs w:val="28"/>
          <w:lang w:val="ru-RU"/>
        </w:rPr>
        <w:t>Для производителей лекарственных препаратов и медицинского оборудования организована возможность докладов в рамках программы конференции и выставки лекарственных средств, современных технологий, изделий медицинского назначения.</w:t>
      </w:r>
    </w:p>
    <w:p w:rsidR="0095037C" w:rsidRPr="0095037C" w:rsidRDefault="0095037C" w:rsidP="0095037C">
      <w:pPr>
        <w:ind w:firstLine="720"/>
        <w:jc w:val="both"/>
        <w:rPr>
          <w:rFonts w:eastAsia="Times New Roman" w:cs="Times New Roman"/>
          <w:bCs/>
          <w:color w:val="000000"/>
          <w:sz w:val="28"/>
          <w:szCs w:val="28"/>
          <w:lang w:val="ru-RU"/>
        </w:rPr>
      </w:pPr>
      <w:r w:rsidRPr="0095037C">
        <w:rPr>
          <w:rFonts w:eastAsia="Times New Roman" w:cs="Times New Roman"/>
          <w:bCs/>
          <w:color w:val="000000"/>
          <w:sz w:val="28"/>
          <w:szCs w:val="28"/>
          <w:lang w:val="ru-RU"/>
        </w:rPr>
        <w:t>Информация для спонсоров приведена в приложении №1.</w:t>
      </w:r>
    </w:p>
    <w:p w:rsidR="00A04306" w:rsidRPr="0095037C" w:rsidRDefault="0095037C" w:rsidP="0095037C">
      <w:pPr>
        <w:ind w:firstLine="720"/>
        <w:jc w:val="both"/>
        <w:rPr>
          <w:rFonts w:eastAsia="Times New Roman" w:cs="Times New Roman"/>
          <w:bCs/>
          <w:color w:val="000000"/>
          <w:sz w:val="28"/>
          <w:szCs w:val="28"/>
          <w:lang w:val="ru-RU"/>
        </w:rPr>
      </w:pPr>
      <w:r w:rsidRPr="003A2E6F">
        <w:rPr>
          <w:rFonts w:eastAsia="Times New Roman" w:cs="Times New Roman"/>
          <w:bCs/>
          <w:sz w:val="28"/>
          <w:szCs w:val="28"/>
          <w:lang w:val="ru-RU"/>
        </w:rPr>
        <w:t xml:space="preserve">Дополнительная информация по телефонам: </w:t>
      </w:r>
      <w:r w:rsidR="003A2E6F" w:rsidRPr="003A2E6F">
        <w:rPr>
          <w:rFonts w:eastAsia="Times New Roman" w:cs="Times New Roman"/>
          <w:bCs/>
          <w:sz w:val="28"/>
          <w:szCs w:val="28"/>
          <w:lang w:val="ru-RU"/>
        </w:rPr>
        <w:t>8-924</w:t>
      </w:r>
      <w:r w:rsidR="003A2E6F">
        <w:rPr>
          <w:rFonts w:eastAsia="Times New Roman" w:cs="Times New Roman"/>
          <w:bCs/>
          <w:color w:val="000000"/>
          <w:sz w:val="28"/>
          <w:szCs w:val="28"/>
          <w:lang w:val="ru-RU"/>
        </w:rPr>
        <w:t>-271-48-24 (</w:t>
      </w:r>
      <w:proofErr w:type="spellStart"/>
      <w:r w:rsidR="003A2E6F">
        <w:rPr>
          <w:rFonts w:eastAsia="Times New Roman" w:cs="Times New Roman"/>
          <w:bCs/>
          <w:color w:val="000000"/>
          <w:sz w:val="28"/>
          <w:szCs w:val="28"/>
          <w:lang w:val="ru-RU"/>
        </w:rPr>
        <w:t>Фефелова</w:t>
      </w:r>
      <w:proofErr w:type="spellEnd"/>
      <w:r w:rsidR="003A2E6F"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 Елена Викторовна), </w:t>
      </w:r>
      <w:r w:rsidRPr="003A2E6F">
        <w:rPr>
          <w:rFonts w:eastAsia="Times New Roman" w:cs="Times New Roman"/>
          <w:bCs/>
          <w:sz w:val="28"/>
          <w:szCs w:val="28"/>
          <w:lang w:val="ru-RU"/>
        </w:rPr>
        <w:t>8-914-501-04-78 (Шаповалов Константин Геннадьевич)</w:t>
      </w:r>
      <w:r w:rsidR="003A2E6F">
        <w:rPr>
          <w:rFonts w:eastAsia="Times New Roman" w:cs="Times New Roman"/>
          <w:bCs/>
          <w:sz w:val="28"/>
          <w:szCs w:val="28"/>
          <w:lang w:val="ru-RU"/>
        </w:rPr>
        <w:t>.</w:t>
      </w:r>
    </w:p>
    <w:p w:rsidR="0095037C" w:rsidRDefault="0095037C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EA57E1" w:rsidRDefault="00EA57E1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  <w:r w:rsidRPr="00CF0942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Требования к оформлению работ:</w:t>
      </w:r>
    </w:p>
    <w:p w:rsidR="00EB0D2D" w:rsidRDefault="00EB0D2D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FA7100" w:rsidRDefault="00EE6994" w:rsidP="00FA7100">
      <w:pPr>
        <w:ind w:firstLine="709"/>
        <w:jc w:val="both"/>
        <w:rPr>
          <w:rFonts w:eastAsia="Times New Roman" w:cs="Times New Roman"/>
          <w:i/>
          <w:color w:val="000000"/>
          <w:sz w:val="26"/>
          <w:szCs w:val="26"/>
          <w:lang w:val="ru-RU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К публикации принимаются </w:t>
      </w:r>
      <w:r w:rsidR="00000406" w:rsidRPr="00000406">
        <w:rPr>
          <w:rFonts w:cs="Times New Roman"/>
          <w:sz w:val="28"/>
          <w:szCs w:val="28"/>
          <w:shd w:val="clear" w:color="auto" w:fill="FFFFFF"/>
          <w:lang w:val="ru-RU"/>
        </w:rPr>
        <w:t>результаты оригинальных исследований</w:t>
      </w:r>
      <w:r w:rsidR="004E78A0">
        <w:rPr>
          <w:rFonts w:cs="Times New Roman"/>
          <w:sz w:val="28"/>
          <w:szCs w:val="28"/>
          <w:shd w:val="clear" w:color="auto" w:fill="FFFFFF"/>
          <w:lang w:val="ru-RU"/>
        </w:rPr>
        <w:t xml:space="preserve"> и научные обзоры</w:t>
      </w:r>
      <w:r w:rsidR="00000406">
        <w:rPr>
          <w:rFonts w:cs="Times New Roman"/>
          <w:sz w:val="28"/>
          <w:szCs w:val="28"/>
          <w:shd w:val="clear" w:color="auto" w:fill="FFFFFF"/>
          <w:lang w:val="ru-RU"/>
        </w:rPr>
        <w:t>.</w:t>
      </w:r>
      <w:r w:rsidR="00FA7100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FA7100" w:rsidRPr="0085198A">
        <w:rPr>
          <w:rFonts w:eastAsia="Times New Roman" w:cs="Times New Roman"/>
          <w:bCs/>
          <w:iCs/>
          <w:color w:val="000000"/>
          <w:sz w:val="28"/>
          <w:szCs w:val="28"/>
          <w:lang w:val="ru-RU"/>
        </w:rPr>
        <w:t>Последний день приема материалов –</w:t>
      </w:r>
      <w:r w:rsidR="00FA7100" w:rsidRPr="0085198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105734">
        <w:rPr>
          <w:rFonts w:eastAsia="Times New Roman" w:cs="Times New Roman"/>
          <w:b/>
          <w:bCs/>
          <w:iCs/>
          <w:color w:val="000000"/>
          <w:sz w:val="28"/>
          <w:szCs w:val="28"/>
          <w:lang w:val="ru-RU"/>
        </w:rPr>
        <w:t>2</w:t>
      </w:r>
      <w:r w:rsidR="00E15077">
        <w:rPr>
          <w:rFonts w:eastAsia="Times New Roman" w:cs="Times New Roman"/>
          <w:b/>
          <w:bCs/>
          <w:iCs/>
          <w:color w:val="000000"/>
          <w:sz w:val="28"/>
          <w:szCs w:val="28"/>
          <w:lang w:val="ru-RU"/>
        </w:rPr>
        <w:t>0</w:t>
      </w:r>
      <w:r w:rsidR="00FA7100">
        <w:rPr>
          <w:rFonts w:eastAsia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="00105734">
        <w:rPr>
          <w:rFonts w:eastAsia="Times New Roman" w:cs="Times New Roman"/>
          <w:b/>
          <w:bCs/>
          <w:iCs/>
          <w:color w:val="000000"/>
          <w:sz w:val="28"/>
          <w:szCs w:val="28"/>
          <w:lang w:val="ru-RU"/>
        </w:rPr>
        <w:t>октября</w:t>
      </w:r>
      <w:r w:rsidR="00FA7100" w:rsidRPr="00007906">
        <w:rPr>
          <w:rFonts w:eastAsia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202</w:t>
      </w:r>
      <w:r w:rsidR="00E15077">
        <w:rPr>
          <w:rFonts w:eastAsia="Times New Roman" w:cs="Times New Roman"/>
          <w:b/>
          <w:bCs/>
          <w:iCs/>
          <w:color w:val="000000"/>
          <w:sz w:val="28"/>
          <w:szCs w:val="28"/>
          <w:lang w:val="ru-RU"/>
        </w:rPr>
        <w:t>3</w:t>
      </w:r>
      <w:r w:rsidR="00FA7100" w:rsidRPr="00007906">
        <w:rPr>
          <w:rFonts w:eastAsia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года</w:t>
      </w:r>
      <w:r w:rsidR="00FA7100" w:rsidRPr="00007906">
        <w:rPr>
          <w:rFonts w:eastAsia="Times New Roman" w:cs="Times New Roman"/>
          <w:b/>
          <w:color w:val="000000"/>
          <w:sz w:val="28"/>
          <w:szCs w:val="28"/>
          <w:lang w:val="ru-RU"/>
        </w:rPr>
        <w:t>.</w:t>
      </w:r>
      <w:r w:rsidR="00FA7100" w:rsidRPr="00E0466C">
        <w:rPr>
          <w:rFonts w:eastAsia="Times New Roman" w:cs="Times New Roman"/>
          <w:i/>
          <w:color w:val="000000"/>
          <w:sz w:val="26"/>
          <w:szCs w:val="26"/>
        </w:rPr>
        <w:t> </w:t>
      </w:r>
    </w:p>
    <w:p w:rsidR="00825F17" w:rsidRPr="00825F17" w:rsidRDefault="00825F17" w:rsidP="00825F17">
      <w:pPr>
        <w:widowControl/>
        <w:shd w:val="clear" w:color="auto" w:fill="FFFFFF"/>
        <w:suppressAutoHyphens w:val="0"/>
        <w:ind w:firstLine="72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25F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Статьи должны быть выполнены в текстовом редакторе MS </w:t>
      </w:r>
      <w:proofErr w:type="spellStart"/>
      <w:r w:rsidRPr="00825F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Word</w:t>
      </w:r>
      <w:proofErr w:type="spellEnd"/>
      <w:r w:rsidRPr="00825F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2003-2019 и отредактированы строго по следующим параметрам:</w:t>
      </w:r>
    </w:p>
    <w:p w:rsidR="00825F17" w:rsidRPr="00825F17" w:rsidRDefault="00825F17" w:rsidP="00825F17">
      <w:pPr>
        <w:widowControl/>
        <w:numPr>
          <w:ilvl w:val="0"/>
          <w:numId w:val="5"/>
        </w:numPr>
        <w:shd w:val="clear" w:color="auto" w:fill="FFFFFF"/>
        <w:suppressAutoHyphens w:val="0"/>
        <w:ind w:left="0" w:firstLine="0"/>
        <w:jc w:val="both"/>
        <w:textAlignment w:val="baseline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25F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ориентация листа – книжная,</w:t>
      </w:r>
    </w:p>
    <w:p w:rsidR="00825F17" w:rsidRPr="00825F17" w:rsidRDefault="00825F17" w:rsidP="00825F17">
      <w:pPr>
        <w:widowControl/>
        <w:numPr>
          <w:ilvl w:val="0"/>
          <w:numId w:val="5"/>
        </w:numPr>
        <w:shd w:val="clear" w:color="auto" w:fill="FFFFFF"/>
        <w:suppressAutoHyphens w:val="0"/>
        <w:ind w:left="0" w:firstLine="0"/>
        <w:jc w:val="both"/>
        <w:textAlignment w:val="baseline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25F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формат А4,</w:t>
      </w:r>
    </w:p>
    <w:p w:rsidR="00825F17" w:rsidRPr="00825F17" w:rsidRDefault="00825F17" w:rsidP="00825F17">
      <w:pPr>
        <w:widowControl/>
        <w:numPr>
          <w:ilvl w:val="0"/>
          <w:numId w:val="5"/>
        </w:numPr>
        <w:shd w:val="clear" w:color="auto" w:fill="FFFFFF"/>
        <w:suppressAutoHyphens w:val="0"/>
        <w:ind w:left="0" w:firstLine="0"/>
        <w:jc w:val="both"/>
        <w:textAlignment w:val="baseline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25F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поля по 2 см по периметру страницы,</w:t>
      </w:r>
    </w:p>
    <w:p w:rsidR="00825F17" w:rsidRPr="00825F17" w:rsidRDefault="00825F17" w:rsidP="00825F17">
      <w:pPr>
        <w:widowControl/>
        <w:numPr>
          <w:ilvl w:val="0"/>
          <w:numId w:val="5"/>
        </w:numPr>
        <w:shd w:val="clear" w:color="auto" w:fill="FFFFFF"/>
        <w:suppressAutoHyphens w:val="0"/>
        <w:ind w:left="0" w:firstLine="0"/>
        <w:jc w:val="both"/>
        <w:textAlignment w:val="baseline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25F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шрифт </w:t>
      </w:r>
      <w:proofErr w:type="spellStart"/>
      <w:r w:rsidRPr="00825F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Times</w:t>
      </w:r>
      <w:proofErr w:type="spellEnd"/>
      <w:r w:rsidRPr="00825F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825F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New</w:t>
      </w:r>
      <w:proofErr w:type="spellEnd"/>
      <w:r w:rsidRPr="00825F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825F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Roman</w:t>
      </w:r>
      <w:proofErr w:type="spellEnd"/>
      <w:r w:rsidRPr="00825F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</w:p>
    <w:p w:rsidR="00825F17" w:rsidRPr="00825F17" w:rsidRDefault="00825F17" w:rsidP="00825F17">
      <w:pPr>
        <w:widowControl/>
        <w:numPr>
          <w:ilvl w:val="0"/>
          <w:numId w:val="5"/>
        </w:numPr>
        <w:shd w:val="clear" w:color="auto" w:fill="FFFFFF"/>
        <w:suppressAutoHyphens w:val="0"/>
        <w:ind w:left="0" w:firstLine="0"/>
        <w:jc w:val="both"/>
        <w:textAlignment w:val="baseline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25F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размер шрифта для всей статьи, кроме таблиц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–</w:t>
      </w:r>
      <w:r w:rsidRPr="00825F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</w:t>
      </w:r>
      <w:r w:rsidRPr="00825F17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14 </w:t>
      </w:r>
      <w:proofErr w:type="spellStart"/>
      <w:r w:rsidRPr="00825F17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пт</w:t>
      </w:r>
      <w:proofErr w:type="spellEnd"/>
      <w:r w:rsidRPr="00825F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</w:p>
    <w:p w:rsidR="00825F17" w:rsidRPr="00825F17" w:rsidRDefault="00825F17" w:rsidP="00825F17">
      <w:pPr>
        <w:widowControl/>
        <w:numPr>
          <w:ilvl w:val="0"/>
          <w:numId w:val="5"/>
        </w:numPr>
        <w:shd w:val="clear" w:color="auto" w:fill="FFFFFF"/>
        <w:suppressAutoHyphens w:val="0"/>
        <w:ind w:left="0" w:firstLine="0"/>
        <w:jc w:val="both"/>
        <w:textAlignment w:val="baseline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25F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размер шрифта для таблиц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–</w:t>
      </w:r>
      <w:r w:rsidRPr="00825F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</w:t>
      </w:r>
      <w:r w:rsidRPr="00825F17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12 </w:t>
      </w:r>
      <w:proofErr w:type="spellStart"/>
      <w:r w:rsidRPr="00825F17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пт</w:t>
      </w:r>
      <w:proofErr w:type="spellEnd"/>
      <w:r w:rsidRPr="00825F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</w:p>
    <w:p w:rsidR="00825F17" w:rsidRPr="00825F17" w:rsidRDefault="00825F17" w:rsidP="00825F17">
      <w:pPr>
        <w:widowControl/>
        <w:numPr>
          <w:ilvl w:val="0"/>
          <w:numId w:val="5"/>
        </w:numPr>
        <w:shd w:val="clear" w:color="auto" w:fill="FFFFFF"/>
        <w:suppressAutoHyphens w:val="0"/>
        <w:ind w:left="0" w:firstLine="0"/>
        <w:jc w:val="both"/>
        <w:textAlignment w:val="baseline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25F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междустрочный интервал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–</w:t>
      </w:r>
      <w:r w:rsidRPr="00825F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</w:t>
      </w:r>
      <w:r w:rsidRPr="00825F17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1.</w:t>
      </w:r>
      <w:r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0</w:t>
      </w:r>
      <w:r w:rsidRPr="00825F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</w:p>
    <w:p w:rsidR="00825F17" w:rsidRPr="00825F17" w:rsidRDefault="00825F17" w:rsidP="00825F17">
      <w:pPr>
        <w:widowControl/>
        <w:numPr>
          <w:ilvl w:val="0"/>
          <w:numId w:val="5"/>
        </w:numPr>
        <w:shd w:val="clear" w:color="auto" w:fill="FFFFFF"/>
        <w:suppressAutoHyphens w:val="0"/>
        <w:ind w:left="0" w:firstLine="0"/>
        <w:jc w:val="both"/>
        <w:textAlignment w:val="baseline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25F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выравнивание </w:t>
      </w:r>
      <w:r w:rsidRPr="00825F17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по ширине </w:t>
      </w:r>
      <w:r w:rsidRPr="00825F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страницы,</w:t>
      </w:r>
    </w:p>
    <w:p w:rsidR="00825F17" w:rsidRPr="00825F17" w:rsidRDefault="00825F17" w:rsidP="00825F17">
      <w:pPr>
        <w:widowControl/>
        <w:numPr>
          <w:ilvl w:val="0"/>
          <w:numId w:val="5"/>
        </w:numPr>
        <w:shd w:val="clear" w:color="auto" w:fill="FFFFFF"/>
        <w:suppressAutoHyphens w:val="0"/>
        <w:ind w:left="0" w:firstLine="0"/>
        <w:jc w:val="both"/>
        <w:textAlignment w:val="baseline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25F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абзацный отступ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–</w:t>
      </w:r>
      <w:r w:rsidRPr="00825F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</w:t>
      </w:r>
      <w:r w:rsidRPr="00825F17">
        <w:rPr>
          <w:rFonts w:eastAsia="Times New Roman" w:cs="Times New Roman"/>
          <w:b/>
          <w:color w:val="000000"/>
          <w:sz w:val="28"/>
          <w:szCs w:val="28"/>
          <w:lang w:val="ru-RU"/>
        </w:rPr>
        <w:t>1,</w:t>
      </w:r>
      <w:proofErr w:type="gramStart"/>
      <w:r w:rsidRPr="00825F17">
        <w:rPr>
          <w:rFonts w:eastAsia="Times New Roman" w:cs="Times New Roman"/>
          <w:b/>
          <w:color w:val="000000"/>
          <w:sz w:val="28"/>
          <w:szCs w:val="28"/>
          <w:lang w:val="ru-RU"/>
        </w:rPr>
        <w:t>25</w:t>
      </w:r>
      <w:r w:rsidRPr="00CF0942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Pr="00825F17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 см</w:t>
      </w:r>
      <w:proofErr w:type="gramEnd"/>
      <w:r w:rsidRPr="00825F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(</w:t>
      </w:r>
      <w:r w:rsidRPr="00825F17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без </w:t>
      </w:r>
      <w:r w:rsidRPr="00825F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использования клавиш «</w:t>
      </w:r>
      <w:proofErr w:type="spellStart"/>
      <w:r w:rsidRPr="00825F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Tab</w:t>
      </w:r>
      <w:proofErr w:type="spellEnd"/>
      <w:r w:rsidRPr="00825F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» или «Пробел»).</w:t>
      </w:r>
    </w:p>
    <w:p w:rsidR="00825F17" w:rsidRPr="00825F17" w:rsidRDefault="00825F17" w:rsidP="00825F17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25F17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lastRenderedPageBreak/>
        <w:t>Не</w:t>
      </w:r>
      <w:r w:rsidRPr="00825F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допускается:</w:t>
      </w:r>
    </w:p>
    <w:p w:rsidR="00825F17" w:rsidRPr="00825F17" w:rsidRDefault="00825F17" w:rsidP="00825F17">
      <w:pPr>
        <w:widowControl/>
        <w:numPr>
          <w:ilvl w:val="0"/>
          <w:numId w:val="6"/>
        </w:numPr>
        <w:shd w:val="clear" w:color="auto" w:fill="FFFFFF"/>
        <w:suppressAutoHyphens w:val="0"/>
        <w:ind w:left="0" w:firstLine="0"/>
        <w:jc w:val="both"/>
        <w:textAlignment w:val="baseline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25F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нумерация страниц;</w:t>
      </w:r>
    </w:p>
    <w:p w:rsidR="00825F17" w:rsidRPr="00825F17" w:rsidRDefault="00825F17" w:rsidP="00825F17">
      <w:pPr>
        <w:widowControl/>
        <w:numPr>
          <w:ilvl w:val="0"/>
          <w:numId w:val="6"/>
        </w:numPr>
        <w:shd w:val="clear" w:color="auto" w:fill="FFFFFF"/>
        <w:suppressAutoHyphens w:val="0"/>
        <w:ind w:left="0" w:firstLine="0"/>
        <w:jc w:val="both"/>
        <w:textAlignment w:val="baseline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25F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использование в тексте разрывов страниц;</w:t>
      </w:r>
    </w:p>
    <w:p w:rsidR="00825F17" w:rsidRPr="00825F17" w:rsidRDefault="00825F17" w:rsidP="00825F17">
      <w:pPr>
        <w:widowControl/>
        <w:numPr>
          <w:ilvl w:val="0"/>
          <w:numId w:val="6"/>
        </w:numPr>
        <w:shd w:val="clear" w:color="auto" w:fill="FFFFFF"/>
        <w:suppressAutoHyphens w:val="0"/>
        <w:ind w:left="0" w:firstLine="0"/>
        <w:jc w:val="both"/>
        <w:textAlignment w:val="baseline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25F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использование автоматических постраничных ссылок;</w:t>
      </w:r>
    </w:p>
    <w:p w:rsidR="00825F17" w:rsidRPr="00825F17" w:rsidRDefault="00825F17" w:rsidP="00825F17">
      <w:pPr>
        <w:widowControl/>
        <w:numPr>
          <w:ilvl w:val="0"/>
          <w:numId w:val="6"/>
        </w:numPr>
        <w:shd w:val="clear" w:color="auto" w:fill="FFFFFF"/>
        <w:suppressAutoHyphens w:val="0"/>
        <w:ind w:left="0" w:firstLine="0"/>
        <w:jc w:val="both"/>
        <w:textAlignment w:val="baseline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25F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использование автоматических переносов;</w:t>
      </w:r>
    </w:p>
    <w:p w:rsidR="00825F17" w:rsidRPr="00825F17" w:rsidRDefault="00825F17" w:rsidP="00825F17">
      <w:pPr>
        <w:widowControl/>
        <w:numPr>
          <w:ilvl w:val="0"/>
          <w:numId w:val="6"/>
        </w:numPr>
        <w:shd w:val="clear" w:color="auto" w:fill="FFFFFF"/>
        <w:suppressAutoHyphens w:val="0"/>
        <w:ind w:left="0" w:firstLine="0"/>
        <w:jc w:val="both"/>
        <w:textAlignment w:val="baseline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25F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использование разреженного или уплотненного </w:t>
      </w:r>
      <w:proofErr w:type="spellStart"/>
      <w:r w:rsidRPr="00825F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межбуквенного</w:t>
      </w:r>
      <w:proofErr w:type="spellEnd"/>
      <w:r w:rsidRPr="00825F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интервала.</w:t>
      </w:r>
    </w:p>
    <w:p w:rsidR="00825F17" w:rsidRPr="00825F17" w:rsidRDefault="00825F17" w:rsidP="00825F17">
      <w:pPr>
        <w:widowControl/>
        <w:shd w:val="clear" w:color="auto" w:fill="FFFFFF"/>
        <w:suppressAutoHyphens w:val="0"/>
        <w:ind w:firstLine="72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25F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Таблицы и схемы должны представлять собой </w:t>
      </w:r>
      <w:r w:rsidRPr="00825F17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обобщенные материалы исследований</w:t>
      </w:r>
      <w:r w:rsidRPr="00825F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 Рисунки должны быть четкими и легко воспроизводимыми. Названия и номера рисунков должны быть указаны </w:t>
      </w:r>
      <w:r w:rsidRPr="00825F17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под рисунками</w:t>
      </w:r>
      <w:r w:rsidRPr="00825F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названия и номера таблиц </w:t>
      </w:r>
      <w:r w:rsidR="00106C9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–</w:t>
      </w:r>
      <w:r w:rsidRPr="00825F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</w:t>
      </w:r>
      <w:r w:rsidRPr="00825F17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над таблицами. </w:t>
      </w:r>
      <w:r w:rsidRPr="00825F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Таблицы, схемы, рисунки и формулы не должны выходить за пределы указанных полей.</w:t>
      </w:r>
    </w:p>
    <w:p w:rsidR="0085198A" w:rsidRDefault="00EA57E1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CF0942">
        <w:rPr>
          <w:rFonts w:eastAsia="Times New Roman" w:cs="Times New Roman"/>
          <w:color w:val="000000"/>
          <w:sz w:val="28"/>
          <w:szCs w:val="28"/>
          <w:lang w:val="ru-RU"/>
        </w:rPr>
        <w:t>Список литературы – размером 12 п., не более 15 источников</w:t>
      </w:r>
      <w:r w:rsidR="0085198A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825F17" w:rsidRDefault="00EA57E1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CF0942">
        <w:rPr>
          <w:rFonts w:eastAsia="Times New Roman" w:cs="Times New Roman"/>
          <w:color w:val="000000"/>
          <w:sz w:val="28"/>
          <w:szCs w:val="28"/>
          <w:lang w:val="ru-RU"/>
        </w:rPr>
        <w:t xml:space="preserve">Поля: верхнее – 20 мм, нижнее – 20 мм, левое – 35 мм, правое – 20 мм. </w:t>
      </w:r>
    </w:p>
    <w:p w:rsidR="00EA57E1" w:rsidRPr="00CF0942" w:rsidRDefault="00EA57E1">
      <w:pPr>
        <w:ind w:firstLine="709"/>
        <w:jc w:val="both"/>
        <w:rPr>
          <w:lang w:val="ru-RU"/>
        </w:rPr>
      </w:pPr>
      <w:r w:rsidRPr="00CF0942">
        <w:rPr>
          <w:rFonts w:eastAsia="Times New Roman" w:cs="Times New Roman"/>
          <w:color w:val="000000"/>
          <w:sz w:val="28"/>
          <w:szCs w:val="28"/>
          <w:lang w:val="ru-RU"/>
        </w:rPr>
        <w:t xml:space="preserve">Объем статьи не должен превышать </w:t>
      </w:r>
      <w:r w:rsidR="0085198A">
        <w:rPr>
          <w:rFonts w:eastAsia="Times New Roman" w:cs="Times New Roman"/>
          <w:color w:val="000000"/>
          <w:sz w:val="28"/>
          <w:szCs w:val="28"/>
          <w:lang w:val="ru-RU"/>
        </w:rPr>
        <w:t>пяти</w:t>
      </w:r>
      <w:r w:rsidR="00825F17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Pr="00CF0942">
        <w:rPr>
          <w:rFonts w:eastAsia="Times New Roman" w:cs="Times New Roman"/>
          <w:color w:val="000000"/>
          <w:sz w:val="28"/>
          <w:szCs w:val="28"/>
          <w:lang w:val="ru-RU"/>
        </w:rPr>
        <w:t>страниц формата А4 с</w:t>
      </w:r>
      <w:r w:rsidR="0085198A">
        <w:rPr>
          <w:rFonts w:eastAsia="Times New Roman" w:cs="Times New Roman"/>
          <w:color w:val="000000"/>
          <w:sz w:val="28"/>
          <w:szCs w:val="28"/>
          <w:lang w:val="ru-RU"/>
        </w:rPr>
        <w:t>о</w:t>
      </w:r>
      <w:r w:rsidRPr="00CF0942">
        <w:rPr>
          <w:rFonts w:eastAsia="Times New Roman" w:cs="Times New Roman"/>
          <w:color w:val="000000"/>
          <w:sz w:val="28"/>
          <w:szCs w:val="28"/>
          <w:lang w:val="ru-RU"/>
        </w:rPr>
        <w:t xml:space="preserve"> списком литературы. </w:t>
      </w:r>
    </w:p>
    <w:p w:rsidR="00EA57E1" w:rsidRPr="00825F17" w:rsidRDefault="00EA57E1" w:rsidP="00825F17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F0942">
        <w:rPr>
          <w:color w:val="000000"/>
          <w:sz w:val="28"/>
          <w:szCs w:val="28"/>
        </w:rPr>
        <w:t xml:space="preserve">Материалы работы должны содержать следующие разделы: </w:t>
      </w:r>
      <w:r w:rsidR="0085198A">
        <w:rPr>
          <w:color w:val="000000"/>
          <w:sz w:val="28"/>
          <w:szCs w:val="28"/>
        </w:rPr>
        <w:t>резюме</w:t>
      </w:r>
      <w:r w:rsidR="00825F17">
        <w:rPr>
          <w:color w:val="000000"/>
          <w:sz w:val="28"/>
          <w:szCs w:val="28"/>
        </w:rPr>
        <w:t xml:space="preserve"> </w:t>
      </w:r>
      <w:r w:rsidR="00825F17" w:rsidRPr="00825F17">
        <w:rPr>
          <w:sz w:val="28"/>
          <w:szCs w:val="28"/>
        </w:rPr>
        <w:t>(</w:t>
      </w:r>
      <w:r w:rsidR="00825F17">
        <w:rPr>
          <w:sz w:val="28"/>
          <w:szCs w:val="28"/>
        </w:rPr>
        <w:t>а</w:t>
      </w:r>
      <w:r w:rsidR="00825F17" w:rsidRPr="00825F17">
        <w:rPr>
          <w:sz w:val="28"/>
          <w:szCs w:val="28"/>
        </w:rPr>
        <w:t>ннотация</w:t>
      </w:r>
      <w:r w:rsidR="00825F17">
        <w:rPr>
          <w:sz w:val="28"/>
          <w:szCs w:val="28"/>
        </w:rPr>
        <w:t xml:space="preserve">) – </w:t>
      </w:r>
      <w:r w:rsidR="00825F17" w:rsidRPr="00825F17">
        <w:rPr>
          <w:sz w:val="28"/>
          <w:szCs w:val="28"/>
        </w:rPr>
        <w:t>объемом не более 10 строк должн</w:t>
      </w:r>
      <w:r w:rsidR="00825F17">
        <w:rPr>
          <w:sz w:val="28"/>
          <w:szCs w:val="28"/>
        </w:rPr>
        <w:t>о</w:t>
      </w:r>
      <w:r w:rsidR="00825F17" w:rsidRPr="00825F17">
        <w:rPr>
          <w:sz w:val="28"/>
          <w:szCs w:val="28"/>
        </w:rPr>
        <w:t xml:space="preserve"> кратко излагать предмет статьи и основные содержащиеся в ней выводы), </w:t>
      </w:r>
      <w:r w:rsidR="00825F17">
        <w:rPr>
          <w:sz w:val="28"/>
          <w:szCs w:val="28"/>
        </w:rPr>
        <w:t>ключевые слова (не более 5)</w:t>
      </w:r>
      <w:r w:rsidR="0085198A" w:rsidRPr="00825F17">
        <w:rPr>
          <w:sz w:val="28"/>
          <w:szCs w:val="28"/>
        </w:rPr>
        <w:t xml:space="preserve">, </w:t>
      </w:r>
      <w:r w:rsidRPr="00825F17">
        <w:rPr>
          <w:sz w:val="28"/>
          <w:szCs w:val="28"/>
        </w:rPr>
        <w:t>введение (актуальность проблемы исследования), цель, методы исследования</w:t>
      </w:r>
      <w:r w:rsidR="00825F17">
        <w:rPr>
          <w:sz w:val="28"/>
          <w:szCs w:val="28"/>
        </w:rPr>
        <w:t>, полученные результаты, выводы</w:t>
      </w:r>
      <w:r w:rsidRPr="00825F17">
        <w:rPr>
          <w:sz w:val="28"/>
          <w:szCs w:val="28"/>
        </w:rPr>
        <w:t>.</w:t>
      </w:r>
    </w:p>
    <w:p w:rsidR="00825F17" w:rsidRPr="00825F17" w:rsidRDefault="00825F17" w:rsidP="00825F17">
      <w:pPr>
        <w:pStyle w:val="aa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825F17">
        <w:rPr>
          <w:sz w:val="28"/>
          <w:szCs w:val="28"/>
        </w:rPr>
        <w:t>Таблицы</w:t>
      </w:r>
    </w:p>
    <w:p w:rsidR="00825F17" w:rsidRDefault="00825F17" w:rsidP="00825F17">
      <w:pPr>
        <w:pStyle w:val="aa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825F17">
        <w:rPr>
          <w:sz w:val="28"/>
          <w:szCs w:val="28"/>
        </w:rPr>
        <w:t xml:space="preserve">Таблицы в тексте должны быть выполнены в редакторе </w:t>
      </w:r>
      <w:proofErr w:type="spellStart"/>
      <w:r w:rsidRPr="00825F17">
        <w:rPr>
          <w:sz w:val="28"/>
          <w:szCs w:val="28"/>
        </w:rPr>
        <w:t>Microsoft</w:t>
      </w:r>
      <w:proofErr w:type="spellEnd"/>
      <w:r w:rsidRPr="00825F17">
        <w:rPr>
          <w:sz w:val="28"/>
          <w:szCs w:val="28"/>
        </w:rPr>
        <w:t xml:space="preserve"> </w:t>
      </w:r>
      <w:proofErr w:type="spellStart"/>
      <w:r w:rsidRPr="00825F17">
        <w:rPr>
          <w:sz w:val="28"/>
          <w:szCs w:val="28"/>
        </w:rPr>
        <w:t>Word</w:t>
      </w:r>
      <w:proofErr w:type="spellEnd"/>
      <w:r w:rsidRPr="00825F17">
        <w:rPr>
          <w:sz w:val="28"/>
          <w:szCs w:val="28"/>
        </w:rPr>
        <w:t xml:space="preserve"> (не отсканированные и не в виде рисунка). Таблицы должны располагаться в пределах рабочего поля. </w:t>
      </w:r>
    </w:p>
    <w:p w:rsidR="00825F17" w:rsidRPr="00825F17" w:rsidRDefault="00825F17" w:rsidP="00825F17">
      <w:pPr>
        <w:pStyle w:val="aa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825F17">
        <w:rPr>
          <w:sz w:val="28"/>
          <w:szCs w:val="28"/>
        </w:rPr>
        <w:t>Иллюстрации</w:t>
      </w:r>
    </w:p>
    <w:p w:rsidR="00825F17" w:rsidRPr="00825F17" w:rsidRDefault="00825F17" w:rsidP="00825F17">
      <w:pPr>
        <w:pStyle w:val="aa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825F17">
        <w:rPr>
          <w:sz w:val="28"/>
          <w:szCs w:val="28"/>
        </w:rPr>
        <w:t>Рисунки размещаются в рамках рабочего поля. Допускается использование рисунков в форматах JPEG и GIF. Рисунки должны допускать перемещение в тексте и возможность изменения размеров. Используемое в тексте сканированное изображение должно иметь разрешение не менее 300 точек на дюйм.</w:t>
      </w:r>
    </w:p>
    <w:p w:rsidR="00825F17" w:rsidRDefault="00825F17" w:rsidP="00825F17">
      <w:pPr>
        <w:pStyle w:val="aa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825F17">
        <w:rPr>
          <w:sz w:val="28"/>
          <w:szCs w:val="28"/>
        </w:rPr>
        <w:t xml:space="preserve">Подпись под рисунком. Форматирование названия и номера рисунка – шрифт обычный, размер </w:t>
      </w:r>
      <w:r>
        <w:rPr>
          <w:sz w:val="28"/>
          <w:szCs w:val="28"/>
        </w:rPr>
        <w:t>–</w:t>
      </w:r>
      <w:r w:rsidRPr="00825F17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825F17">
        <w:rPr>
          <w:sz w:val="28"/>
          <w:szCs w:val="28"/>
        </w:rPr>
        <w:t xml:space="preserve"> </w:t>
      </w:r>
      <w:proofErr w:type="spellStart"/>
      <w:r w:rsidRPr="00825F17">
        <w:rPr>
          <w:sz w:val="28"/>
          <w:szCs w:val="28"/>
        </w:rPr>
        <w:t>пт</w:t>
      </w:r>
      <w:proofErr w:type="spellEnd"/>
      <w:r w:rsidRPr="00825F17">
        <w:rPr>
          <w:sz w:val="28"/>
          <w:szCs w:val="28"/>
        </w:rPr>
        <w:t xml:space="preserve">, выравнивание по центру, интервал – одинарный. </w:t>
      </w:r>
    </w:p>
    <w:p w:rsidR="00EA57E1" w:rsidRPr="00CF0942" w:rsidRDefault="00EA57E1">
      <w:pPr>
        <w:ind w:firstLine="709"/>
        <w:jc w:val="both"/>
        <w:rPr>
          <w:lang w:val="ru-RU"/>
        </w:rPr>
      </w:pPr>
      <w:r w:rsidRPr="00CF0942">
        <w:rPr>
          <w:rFonts w:eastAsia="Times New Roman" w:cs="Times New Roman"/>
          <w:color w:val="000000"/>
          <w:sz w:val="28"/>
          <w:szCs w:val="28"/>
          <w:lang w:val="ru-RU"/>
        </w:rPr>
        <w:t>Ориентация книжная. Список литературы оформляется в соответствии с ГОСТом 2018 года.</w:t>
      </w:r>
    </w:p>
    <w:p w:rsidR="00EA57E1" w:rsidRDefault="00EA57E1">
      <w:pPr>
        <w:ind w:firstLine="709"/>
        <w:jc w:val="both"/>
        <w:rPr>
          <w:sz w:val="28"/>
          <w:szCs w:val="28"/>
          <w:lang w:val="ru-RU"/>
        </w:rPr>
      </w:pPr>
      <w:r w:rsidRPr="00CF0942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Структура печатной работы</w:t>
      </w:r>
      <w:r w:rsidRPr="00CF0942">
        <w:rPr>
          <w:rFonts w:eastAsia="Times New Roman" w:cs="Times New Roman"/>
          <w:color w:val="000000"/>
          <w:sz w:val="28"/>
          <w:szCs w:val="28"/>
          <w:lang w:val="ru-RU"/>
        </w:rPr>
        <w:t>: в первой строке УДК, в следующей строке – фамилии авторов и инициалы, затем – НАЗВАНИЕ НАУЧНОЙ РАБОТЫ, полное название учреждения, организации, город, страна.</w:t>
      </w:r>
      <w:r w:rsidR="00095394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095394">
        <w:rPr>
          <w:sz w:val="28"/>
          <w:szCs w:val="28"/>
          <w:lang w:val="ru-RU"/>
        </w:rPr>
        <w:t>Т</w:t>
      </w:r>
      <w:r w:rsidR="00095394" w:rsidRPr="00095394">
        <w:rPr>
          <w:sz w:val="28"/>
          <w:szCs w:val="28"/>
          <w:lang w:val="ru-RU"/>
        </w:rPr>
        <w:t>а же информация повторяется на английском языке</w:t>
      </w:r>
      <w:r w:rsidR="00095394">
        <w:rPr>
          <w:sz w:val="28"/>
          <w:szCs w:val="28"/>
          <w:lang w:val="ru-RU"/>
        </w:rPr>
        <w:t>.</w:t>
      </w:r>
    </w:p>
    <w:p w:rsidR="00095394" w:rsidRDefault="00095394">
      <w:pPr>
        <w:ind w:firstLine="709"/>
        <w:jc w:val="both"/>
        <w:rPr>
          <w:sz w:val="28"/>
          <w:szCs w:val="28"/>
          <w:lang w:val="ru-RU"/>
        </w:rPr>
      </w:pPr>
      <w:r w:rsidRPr="00095394">
        <w:rPr>
          <w:sz w:val="28"/>
          <w:szCs w:val="28"/>
          <w:lang w:val="ru-RU"/>
        </w:rPr>
        <w:t>Аннотация на русском и английском языке. Аннотация должна включать характеристику основной темы, проблемы научной статьи, цели работы и ее результаты. В аннотации указывают, что нового несет в себе данная статья в сравнении с другими, родственными по тематике и целевому назначению. Рекомендуемый средний объем аннотации 500 печатных знаков.</w:t>
      </w:r>
    </w:p>
    <w:p w:rsidR="00095394" w:rsidRPr="00095394" w:rsidRDefault="00095394">
      <w:pPr>
        <w:ind w:firstLine="709"/>
        <w:jc w:val="both"/>
        <w:rPr>
          <w:sz w:val="28"/>
          <w:szCs w:val="28"/>
          <w:lang w:val="ru-RU"/>
        </w:rPr>
      </w:pPr>
      <w:r w:rsidRPr="00095394">
        <w:rPr>
          <w:sz w:val="28"/>
          <w:szCs w:val="28"/>
          <w:lang w:val="ru-RU"/>
        </w:rPr>
        <w:t>Ключевые слова (приводятся на русском и английском языках) отделяются друг от друга точкой запятой.</w:t>
      </w:r>
    </w:p>
    <w:p w:rsidR="00EA57E1" w:rsidRPr="00CF0942" w:rsidRDefault="00EA57E1">
      <w:pPr>
        <w:ind w:firstLine="709"/>
        <w:jc w:val="both"/>
        <w:rPr>
          <w:lang w:val="ru-RU"/>
        </w:rPr>
      </w:pPr>
      <w:r w:rsidRPr="00CF0942">
        <w:rPr>
          <w:rFonts w:eastAsia="Times New Roman" w:cs="Times New Roman"/>
          <w:color w:val="000000"/>
          <w:sz w:val="28"/>
          <w:szCs w:val="28"/>
          <w:lang w:val="ru-RU"/>
        </w:rPr>
        <w:t>Затем текст работы, список литературы.</w:t>
      </w:r>
    </w:p>
    <w:p w:rsidR="00EA57E1" w:rsidRPr="00CF0942" w:rsidRDefault="00EA57E1">
      <w:pPr>
        <w:ind w:firstLine="709"/>
        <w:jc w:val="both"/>
        <w:rPr>
          <w:lang w:val="ru-RU"/>
        </w:rPr>
      </w:pPr>
      <w:r w:rsidRPr="00CF0942">
        <w:rPr>
          <w:rFonts w:eastAsia="Times New Roman" w:cs="Times New Roman"/>
          <w:color w:val="000000"/>
          <w:sz w:val="28"/>
          <w:szCs w:val="28"/>
          <w:lang w:val="ru-RU"/>
        </w:rPr>
        <w:t xml:space="preserve">Ссылки на источники даются внутри текста в квадратных скобках в соответствии с нумерацией источников в списке литературы. В тексте ссылки обязательны на все источники приведенного списка. Список литературы приводится в конце статьи – в алфавитном порядке. В списке литературы ссылка на каждый источник приводится на том </w:t>
      </w:r>
      <w:r w:rsidRPr="00CF0942">
        <w:rPr>
          <w:rFonts w:eastAsia="Times New Roman" w:cs="Times New Roman"/>
          <w:color w:val="000000"/>
          <w:sz w:val="28"/>
          <w:szCs w:val="28"/>
          <w:lang w:val="ru-RU"/>
        </w:rPr>
        <w:lastRenderedPageBreak/>
        <w:t>языке, на котором он опубликован.</w:t>
      </w:r>
    </w:p>
    <w:p w:rsidR="00EA57E1" w:rsidRPr="00CF0942" w:rsidRDefault="00EA57E1">
      <w:pPr>
        <w:ind w:firstLine="709"/>
        <w:jc w:val="both"/>
        <w:rPr>
          <w:lang w:val="ru-RU"/>
        </w:rPr>
      </w:pPr>
      <w:r w:rsidRPr="00CF0942">
        <w:rPr>
          <w:rFonts w:eastAsia="Times New Roman" w:cs="Times New Roman"/>
          <w:i/>
          <w:iCs/>
          <w:color w:val="000000"/>
          <w:sz w:val="28"/>
          <w:szCs w:val="28"/>
          <w:lang w:val="ru-RU"/>
        </w:rPr>
        <w:t>Пример:</w:t>
      </w:r>
      <w:r w:rsidRPr="00CF0942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</w:p>
    <w:p w:rsidR="00095394" w:rsidRPr="00095394" w:rsidRDefault="00095394" w:rsidP="00095394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ru-RU"/>
        </w:rPr>
      </w:pPr>
      <w:r w:rsidRPr="00095394">
        <w:rPr>
          <w:color w:val="000000"/>
          <w:sz w:val="28"/>
          <w:szCs w:val="28"/>
          <w:lang w:val="ru-RU"/>
        </w:rPr>
        <w:t xml:space="preserve">УДК: 616 – 092.4 – </w:t>
      </w:r>
      <w:proofErr w:type="gramStart"/>
      <w:r w:rsidRPr="00095394">
        <w:rPr>
          <w:color w:val="000000"/>
          <w:sz w:val="28"/>
          <w:szCs w:val="28"/>
          <w:lang w:val="ru-RU"/>
        </w:rPr>
        <w:t>008 :</w:t>
      </w:r>
      <w:proofErr w:type="gramEnd"/>
      <w:r w:rsidRPr="00095394">
        <w:rPr>
          <w:color w:val="000000"/>
          <w:sz w:val="28"/>
          <w:szCs w:val="28"/>
          <w:lang w:val="ru-RU"/>
        </w:rPr>
        <w:t xml:space="preserve"> 612.751.3</w:t>
      </w:r>
    </w:p>
    <w:p w:rsidR="00095394" w:rsidRPr="00095394" w:rsidRDefault="00095394" w:rsidP="00000406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  <w:lang w:val="ru-RU"/>
        </w:rPr>
      </w:pPr>
      <w:proofErr w:type="spellStart"/>
      <w:r w:rsidRPr="00095394">
        <w:rPr>
          <w:color w:val="000000"/>
          <w:sz w:val="28"/>
          <w:szCs w:val="28"/>
          <w:lang w:val="ru-RU"/>
        </w:rPr>
        <w:t>Фефелова</w:t>
      </w:r>
      <w:proofErr w:type="spellEnd"/>
      <w:r w:rsidRPr="00095394">
        <w:rPr>
          <w:color w:val="000000"/>
          <w:sz w:val="28"/>
          <w:szCs w:val="28"/>
          <w:lang w:val="ru-RU"/>
        </w:rPr>
        <w:t xml:space="preserve"> Е.В., Цыбиков Н.Н.</w:t>
      </w:r>
    </w:p>
    <w:p w:rsidR="00095394" w:rsidRPr="00095394" w:rsidRDefault="00095394" w:rsidP="0000040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ru-RU"/>
        </w:rPr>
      </w:pPr>
      <w:r w:rsidRPr="00095394">
        <w:rPr>
          <w:b/>
          <w:color w:val="000000"/>
          <w:sz w:val="28"/>
          <w:szCs w:val="28"/>
          <w:lang w:val="ru-RU"/>
        </w:rPr>
        <w:t>ФУНКЦИОНАЛЬНЫЕ СВОЙСТВА ФИБРОБЛАСТОВ В КУЛЬТУРЕ ПОД ДЕЙСТВИЕМ РАЗЛИЧНЫХ КОНЦЕНТРАЦИЙ ГОМОЦИСТЕИНА</w:t>
      </w:r>
    </w:p>
    <w:p w:rsidR="00095394" w:rsidRPr="00095394" w:rsidRDefault="00000406" w:rsidP="00000406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ФГБОУ В</w:t>
      </w:r>
      <w:r w:rsidR="00095394" w:rsidRPr="00095394">
        <w:rPr>
          <w:sz w:val="28"/>
          <w:szCs w:val="28"/>
          <w:lang w:val="ru-RU"/>
        </w:rPr>
        <w:t>О Читинская государственная медицинская академия, Чита, Россия</w:t>
      </w:r>
    </w:p>
    <w:p w:rsidR="00000406" w:rsidRDefault="00000406" w:rsidP="000004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000406" w:rsidRPr="00000406" w:rsidRDefault="00000406" w:rsidP="000004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000406">
        <w:rPr>
          <w:color w:val="000000"/>
          <w:sz w:val="28"/>
          <w:szCs w:val="28"/>
          <w:lang w:val="ru-RU"/>
        </w:rPr>
        <w:t xml:space="preserve">Резюме. Изучалось влияние различных концентраций гомоцистеина на функционирование фибробластов в культуре клеток (рост, экспрессию белков теплового шока, синтез интерлейкинов). Показано, что </w:t>
      </w:r>
      <w:r>
        <w:rPr>
          <w:color w:val="000000"/>
          <w:sz w:val="28"/>
          <w:szCs w:val="28"/>
          <w:lang w:val="ru-RU"/>
        </w:rPr>
        <w:t>…….</w:t>
      </w:r>
    </w:p>
    <w:p w:rsidR="00000406" w:rsidRPr="00000406" w:rsidRDefault="00000406" w:rsidP="000004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000406">
        <w:rPr>
          <w:color w:val="000000"/>
          <w:sz w:val="28"/>
          <w:szCs w:val="28"/>
          <w:lang w:val="ru-RU"/>
        </w:rPr>
        <w:t xml:space="preserve">Ключевые слова: культура фибробластов, гомоцистеин, белки теплового шока, </w:t>
      </w:r>
      <w:proofErr w:type="spellStart"/>
      <w:r w:rsidRPr="00000406">
        <w:rPr>
          <w:color w:val="000000"/>
          <w:sz w:val="28"/>
          <w:szCs w:val="28"/>
          <w:lang w:val="ru-RU"/>
        </w:rPr>
        <w:t>интерлейкины</w:t>
      </w:r>
      <w:proofErr w:type="spellEnd"/>
      <w:r w:rsidRPr="00000406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000406">
        <w:rPr>
          <w:color w:val="000000"/>
          <w:sz w:val="28"/>
          <w:szCs w:val="28"/>
          <w:lang w:val="ru-RU"/>
        </w:rPr>
        <w:t>малоновой</w:t>
      </w:r>
      <w:proofErr w:type="spellEnd"/>
      <w:r w:rsidRPr="0000040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00406">
        <w:rPr>
          <w:color w:val="000000"/>
          <w:sz w:val="28"/>
          <w:szCs w:val="28"/>
          <w:lang w:val="ru-RU"/>
        </w:rPr>
        <w:t>диальдегид</w:t>
      </w:r>
      <w:proofErr w:type="spellEnd"/>
      <w:r w:rsidRPr="00000406">
        <w:rPr>
          <w:color w:val="000000"/>
          <w:sz w:val="28"/>
          <w:szCs w:val="28"/>
          <w:lang w:val="ru-RU"/>
        </w:rPr>
        <w:t>.</w:t>
      </w:r>
    </w:p>
    <w:p w:rsidR="00EA57E1" w:rsidRDefault="00EA57E1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095394" w:rsidRDefault="00095394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095394" w:rsidRPr="00095394" w:rsidRDefault="00095394" w:rsidP="00095394">
      <w:pPr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Fefelova</w:t>
      </w:r>
      <w:proofErr w:type="spellEnd"/>
      <w:r w:rsidRPr="000953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E</w:t>
      </w:r>
      <w:r w:rsidRPr="00095394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V</w:t>
      </w:r>
      <w:r w:rsidRPr="00095394">
        <w:rPr>
          <w:sz w:val="28"/>
          <w:szCs w:val="28"/>
          <w:lang w:val="ru-RU"/>
        </w:rPr>
        <w:t xml:space="preserve">., </w:t>
      </w:r>
      <w:proofErr w:type="spellStart"/>
      <w:r>
        <w:rPr>
          <w:sz w:val="28"/>
          <w:szCs w:val="28"/>
        </w:rPr>
        <w:t>Tsybikov</w:t>
      </w:r>
      <w:proofErr w:type="spellEnd"/>
      <w:r w:rsidRPr="000953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N</w:t>
      </w:r>
      <w:r w:rsidRPr="00095394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N</w:t>
      </w:r>
      <w:r w:rsidRPr="00095394">
        <w:rPr>
          <w:sz w:val="28"/>
          <w:szCs w:val="28"/>
          <w:lang w:val="ru-RU"/>
        </w:rPr>
        <w:t>.</w:t>
      </w:r>
    </w:p>
    <w:p w:rsidR="00095394" w:rsidRDefault="00095394" w:rsidP="00095394">
      <w:pPr>
        <w:jc w:val="center"/>
        <w:rPr>
          <w:b/>
          <w:sz w:val="28"/>
          <w:szCs w:val="28"/>
        </w:rPr>
      </w:pPr>
      <w:r w:rsidRPr="00230F4A">
        <w:rPr>
          <w:b/>
          <w:sz w:val="28"/>
          <w:szCs w:val="28"/>
        </w:rPr>
        <w:t>FIBROBLAST FUNCTIONAL CHARACTERISTICS IN CULTURE ASSOCIATED WITH DIFFERENT HOMOCYSTEINE CONCENTRATIONS</w:t>
      </w:r>
    </w:p>
    <w:p w:rsidR="00095394" w:rsidRDefault="00095394" w:rsidP="00095394">
      <w:pPr>
        <w:jc w:val="center"/>
        <w:rPr>
          <w:sz w:val="28"/>
          <w:szCs w:val="28"/>
        </w:rPr>
      </w:pPr>
      <w:r>
        <w:rPr>
          <w:sz w:val="28"/>
          <w:szCs w:val="28"/>
        </w:rPr>
        <w:t>Chita State Medical Academy, Chita, Russia</w:t>
      </w:r>
    </w:p>
    <w:p w:rsidR="00000406" w:rsidRDefault="00000406" w:rsidP="00095394">
      <w:pPr>
        <w:ind w:firstLine="708"/>
        <w:jc w:val="both"/>
        <w:rPr>
          <w:sz w:val="28"/>
          <w:szCs w:val="28"/>
          <w:lang w:val="ru-RU"/>
        </w:rPr>
      </w:pPr>
    </w:p>
    <w:p w:rsidR="00000406" w:rsidRDefault="00095394" w:rsidP="00000406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</w:rPr>
        <w:t xml:space="preserve">Abstract. The influence of different homocysteine concentrations on fibroblast functions in cell culture (growth, </w:t>
      </w:r>
      <w:r w:rsidRPr="00B842F0">
        <w:rPr>
          <w:color w:val="000000"/>
          <w:sz w:val="28"/>
          <w:szCs w:val="28"/>
          <w:shd w:val="clear" w:color="auto" w:fill="FFFFFF"/>
        </w:rPr>
        <w:t xml:space="preserve">expression of heat shock </w:t>
      </w:r>
      <w:r w:rsidRPr="009B6B33">
        <w:rPr>
          <w:color w:val="000000"/>
          <w:sz w:val="28"/>
          <w:szCs w:val="28"/>
          <w:shd w:val="clear" w:color="auto" w:fill="FFFFFF"/>
        </w:rPr>
        <w:t>proteins,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B842F0">
        <w:rPr>
          <w:color w:val="000000"/>
          <w:sz w:val="28"/>
          <w:szCs w:val="28"/>
          <w:shd w:val="clear" w:color="auto" w:fill="FFFFFF"/>
        </w:rPr>
        <w:t>interleukin synthesis</w:t>
      </w:r>
      <w:r>
        <w:rPr>
          <w:color w:val="000000"/>
          <w:sz w:val="28"/>
          <w:szCs w:val="28"/>
          <w:shd w:val="clear" w:color="auto" w:fill="FFFFFF"/>
        </w:rPr>
        <w:t>) was studied</w:t>
      </w:r>
      <w:proofErr w:type="gramStart"/>
      <w:r w:rsidR="00000406">
        <w:rPr>
          <w:color w:val="000000"/>
          <w:sz w:val="28"/>
          <w:szCs w:val="28"/>
          <w:shd w:val="clear" w:color="auto" w:fill="FFFFFF"/>
        </w:rPr>
        <w:t>…</w:t>
      </w:r>
      <w:r w:rsidR="00000406" w:rsidRPr="00000406">
        <w:rPr>
          <w:color w:val="000000"/>
          <w:sz w:val="28"/>
          <w:szCs w:val="28"/>
          <w:shd w:val="clear" w:color="auto" w:fill="FFFFFF"/>
        </w:rPr>
        <w:t>..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95394" w:rsidRPr="00550D24" w:rsidRDefault="00095394" w:rsidP="000004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Key words: fibroblast culture, homocysteine, </w:t>
      </w:r>
      <w:r w:rsidRPr="00B842F0">
        <w:rPr>
          <w:color w:val="000000"/>
          <w:sz w:val="28"/>
          <w:szCs w:val="28"/>
          <w:shd w:val="clear" w:color="auto" w:fill="FFFFFF"/>
        </w:rPr>
        <w:t xml:space="preserve">heat shock </w:t>
      </w:r>
      <w:r w:rsidRPr="009B6B33">
        <w:rPr>
          <w:color w:val="000000"/>
          <w:sz w:val="28"/>
          <w:szCs w:val="28"/>
          <w:shd w:val="clear" w:color="auto" w:fill="FFFFFF"/>
        </w:rPr>
        <w:t>proteins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B842F0">
        <w:rPr>
          <w:color w:val="000000"/>
          <w:sz w:val="28"/>
          <w:szCs w:val="28"/>
          <w:shd w:val="clear" w:color="auto" w:fill="FFFFFF"/>
        </w:rPr>
        <w:t>interleukin</w:t>
      </w:r>
      <w:r>
        <w:rPr>
          <w:color w:val="000000"/>
          <w:sz w:val="28"/>
          <w:szCs w:val="28"/>
          <w:shd w:val="clear" w:color="auto" w:fill="FFFFFF"/>
        </w:rPr>
        <w:t xml:space="preserve">s, </w:t>
      </w:r>
      <w:r>
        <w:rPr>
          <w:sz w:val="28"/>
          <w:szCs w:val="28"/>
        </w:rPr>
        <w:t>m</w:t>
      </w:r>
      <w:r w:rsidRPr="009B6B33">
        <w:rPr>
          <w:color w:val="000000"/>
          <w:sz w:val="28"/>
          <w:szCs w:val="28"/>
          <w:shd w:val="clear" w:color="auto" w:fill="FFFFFF"/>
        </w:rPr>
        <w:t xml:space="preserve">alonic </w:t>
      </w:r>
      <w:proofErr w:type="spellStart"/>
      <w:r w:rsidRPr="009B6B33">
        <w:rPr>
          <w:color w:val="000000"/>
          <w:sz w:val="28"/>
          <w:szCs w:val="28"/>
          <w:shd w:val="clear" w:color="auto" w:fill="FFFFFF"/>
        </w:rPr>
        <w:t>dialdehyde</w:t>
      </w:r>
      <w:proofErr w:type="spellEnd"/>
    </w:p>
    <w:p w:rsidR="00095394" w:rsidRPr="00095394" w:rsidRDefault="00095394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EA57E1" w:rsidRPr="00CF0942" w:rsidRDefault="00EA57E1">
      <w:pPr>
        <w:ind w:firstLine="709"/>
        <w:jc w:val="both"/>
        <w:rPr>
          <w:lang w:val="ru-RU"/>
        </w:rPr>
      </w:pPr>
      <w:proofErr w:type="gramStart"/>
      <w:r w:rsidRPr="00CF0942">
        <w:rPr>
          <w:rFonts w:eastAsia="Times New Roman" w:cs="Times New Roman"/>
          <w:color w:val="000000"/>
          <w:sz w:val="28"/>
          <w:szCs w:val="28"/>
          <w:lang w:val="ru-RU"/>
        </w:rPr>
        <w:t xml:space="preserve">Текст  </w:t>
      </w:r>
      <w:proofErr w:type="spellStart"/>
      <w:r w:rsidRPr="00CF0942">
        <w:rPr>
          <w:rFonts w:eastAsia="Times New Roman" w:cs="Times New Roman"/>
          <w:color w:val="000000"/>
          <w:sz w:val="28"/>
          <w:szCs w:val="28"/>
          <w:lang w:val="ru-RU"/>
        </w:rPr>
        <w:t>Текст</w:t>
      </w:r>
      <w:proofErr w:type="spellEnd"/>
      <w:proofErr w:type="gramEnd"/>
      <w:r w:rsidRPr="00CF0942">
        <w:rPr>
          <w:rFonts w:eastAsia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CF0942">
        <w:rPr>
          <w:rFonts w:eastAsia="Times New Roman" w:cs="Times New Roman"/>
          <w:color w:val="000000"/>
          <w:sz w:val="28"/>
          <w:szCs w:val="28"/>
          <w:lang w:val="ru-RU"/>
        </w:rPr>
        <w:t>Текст</w:t>
      </w:r>
      <w:proofErr w:type="spellEnd"/>
      <w:r w:rsidRPr="00CF0942">
        <w:rPr>
          <w:rFonts w:eastAsia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CF0942">
        <w:rPr>
          <w:rFonts w:eastAsia="Times New Roman" w:cs="Times New Roman"/>
          <w:color w:val="000000"/>
          <w:sz w:val="28"/>
          <w:szCs w:val="28"/>
          <w:lang w:val="ru-RU"/>
        </w:rPr>
        <w:t>Текст</w:t>
      </w:r>
      <w:proofErr w:type="spellEnd"/>
      <w:r w:rsidRPr="00CF0942">
        <w:rPr>
          <w:rFonts w:eastAsia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CF0942">
        <w:rPr>
          <w:rFonts w:eastAsia="Times New Roman" w:cs="Times New Roman"/>
          <w:color w:val="000000"/>
          <w:sz w:val="28"/>
          <w:szCs w:val="28"/>
          <w:lang w:val="ru-RU"/>
        </w:rPr>
        <w:t>Текст</w:t>
      </w:r>
      <w:proofErr w:type="spellEnd"/>
      <w:r w:rsidRPr="00CF0942">
        <w:rPr>
          <w:rFonts w:eastAsia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CF0942">
        <w:rPr>
          <w:rFonts w:eastAsia="Times New Roman" w:cs="Times New Roman"/>
          <w:color w:val="000000"/>
          <w:sz w:val="28"/>
          <w:szCs w:val="28"/>
          <w:lang w:val="ru-RU"/>
        </w:rPr>
        <w:t>Текст</w:t>
      </w:r>
      <w:proofErr w:type="spellEnd"/>
      <w:r w:rsidRPr="00CF0942">
        <w:rPr>
          <w:rFonts w:eastAsia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CF0942">
        <w:rPr>
          <w:rFonts w:eastAsia="Times New Roman" w:cs="Times New Roman"/>
          <w:color w:val="000000"/>
          <w:sz w:val="28"/>
          <w:szCs w:val="28"/>
          <w:lang w:val="ru-RU"/>
        </w:rPr>
        <w:t>Текст</w:t>
      </w:r>
      <w:proofErr w:type="spellEnd"/>
    </w:p>
    <w:p w:rsidR="00EA57E1" w:rsidRPr="00CF0942" w:rsidRDefault="00EA57E1">
      <w:pPr>
        <w:ind w:firstLine="709"/>
        <w:jc w:val="center"/>
        <w:rPr>
          <w:lang w:val="ru-RU"/>
        </w:rPr>
      </w:pPr>
      <w:r w:rsidRPr="00CF0942">
        <w:rPr>
          <w:rFonts w:eastAsia="Times New Roman" w:cs="Times New Roman"/>
          <w:color w:val="000000"/>
          <w:sz w:val="28"/>
          <w:szCs w:val="28"/>
          <w:lang w:val="ru-RU"/>
        </w:rPr>
        <w:t>Литература</w:t>
      </w:r>
    </w:p>
    <w:p w:rsidR="00000406" w:rsidRPr="00000406" w:rsidRDefault="00000406" w:rsidP="00000406">
      <w:pPr>
        <w:widowControl/>
        <w:numPr>
          <w:ilvl w:val="0"/>
          <w:numId w:val="7"/>
        </w:numPr>
        <w:suppressAutoHyphens w:val="0"/>
        <w:jc w:val="both"/>
        <w:rPr>
          <w:sz w:val="28"/>
          <w:szCs w:val="28"/>
          <w:lang w:val="ru-RU"/>
        </w:rPr>
      </w:pPr>
      <w:r w:rsidRPr="00000406">
        <w:rPr>
          <w:sz w:val="28"/>
          <w:szCs w:val="28"/>
          <w:lang w:val="ru-RU"/>
        </w:rPr>
        <w:t xml:space="preserve">Индукция апоптоза лейкоцитов под влиянием аминотиолов в краткосрочной культуре клеток / Е.В. </w:t>
      </w:r>
      <w:proofErr w:type="spellStart"/>
      <w:r w:rsidRPr="00000406">
        <w:rPr>
          <w:sz w:val="28"/>
          <w:szCs w:val="28"/>
          <w:lang w:val="ru-RU"/>
        </w:rPr>
        <w:t>Фефелова</w:t>
      </w:r>
      <w:proofErr w:type="spellEnd"/>
      <w:r w:rsidRPr="00000406">
        <w:rPr>
          <w:sz w:val="28"/>
          <w:szCs w:val="28"/>
          <w:lang w:val="ru-RU"/>
        </w:rPr>
        <w:t xml:space="preserve">, П.П. Терешков, М.В. </w:t>
      </w:r>
      <w:proofErr w:type="spellStart"/>
      <w:r w:rsidRPr="00000406">
        <w:rPr>
          <w:sz w:val="28"/>
          <w:szCs w:val="28"/>
          <w:lang w:val="ru-RU"/>
        </w:rPr>
        <w:t>Максименя</w:t>
      </w:r>
      <w:proofErr w:type="spellEnd"/>
      <w:r w:rsidRPr="00000406">
        <w:rPr>
          <w:sz w:val="28"/>
          <w:szCs w:val="28"/>
          <w:lang w:val="ru-RU"/>
        </w:rPr>
        <w:t xml:space="preserve"> [и др.] // Забайкальский медицинский вестник. – 2016. – № 2. – С.98–106. </w:t>
      </w:r>
      <w:bookmarkStart w:id="1" w:name="_2szc72q" w:colFirst="0" w:colLast="0"/>
      <w:bookmarkEnd w:id="1"/>
      <w:r w:rsidRPr="00000406">
        <w:rPr>
          <w:sz w:val="28"/>
          <w:szCs w:val="28"/>
          <w:lang w:val="ru-RU"/>
        </w:rPr>
        <w:t xml:space="preserve">– </w:t>
      </w:r>
      <w:r w:rsidRPr="00BA4B34">
        <w:rPr>
          <w:sz w:val="28"/>
          <w:szCs w:val="28"/>
        </w:rPr>
        <w:t>URL</w:t>
      </w:r>
      <w:r w:rsidRPr="00000406">
        <w:rPr>
          <w:sz w:val="28"/>
          <w:szCs w:val="28"/>
          <w:lang w:val="ru-RU"/>
        </w:rPr>
        <w:t xml:space="preserve">: </w:t>
      </w:r>
      <w:r w:rsidRPr="00BA4B34">
        <w:rPr>
          <w:sz w:val="28"/>
          <w:szCs w:val="28"/>
        </w:rPr>
        <w:t>http</w:t>
      </w:r>
      <w:r w:rsidRPr="00000406">
        <w:rPr>
          <w:sz w:val="28"/>
          <w:szCs w:val="28"/>
          <w:lang w:val="ru-RU"/>
        </w:rPr>
        <w:t>://</w:t>
      </w:r>
      <w:proofErr w:type="spellStart"/>
      <w:r w:rsidRPr="00BA4B34">
        <w:rPr>
          <w:sz w:val="28"/>
          <w:szCs w:val="28"/>
        </w:rPr>
        <w:t>chitgma</w:t>
      </w:r>
      <w:proofErr w:type="spellEnd"/>
      <w:r w:rsidRPr="00000406">
        <w:rPr>
          <w:sz w:val="28"/>
          <w:szCs w:val="28"/>
          <w:lang w:val="ru-RU"/>
        </w:rPr>
        <w:t>.</w:t>
      </w:r>
      <w:proofErr w:type="spellStart"/>
      <w:r w:rsidRPr="00BA4B34">
        <w:rPr>
          <w:sz w:val="28"/>
          <w:szCs w:val="28"/>
        </w:rPr>
        <w:t>ru</w:t>
      </w:r>
      <w:proofErr w:type="spellEnd"/>
      <w:r w:rsidRPr="00000406">
        <w:rPr>
          <w:sz w:val="28"/>
          <w:szCs w:val="28"/>
          <w:lang w:val="ru-RU"/>
        </w:rPr>
        <w:t>/</w:t>
      </w:r>
      <w:proofErr w:type="spellStart"/>
      <w:r w:rsidRPr="00BA4B34">
        <w:rPr>
          <w:sz w:val="28"/>
          <w:szCs w:val="28"/>
        </w:rPr>
        <w:t>zmv</w:t>
      </w:r>
      <w:proofErr w:type="spellEnd"/>
      <w:r w:rsidRPr="00000406">
        <w:rPr>
          <w:sz w:val="28"/>
          <w:szCs w:val="28"/>
          <w:lang w:val="ru-RU"/>
        </w:rPr>
        <w:t xml:space="preserve">2 (дата обращения: 20.06.2017). </w:t>
      </w:r>
    </w:p>
    <w:p w:rsidR="00000406" w:rsidRPr="00BA4B34" w:rsidRDefault="00000406" w:rsidP="00000406">
      <w:pPr>
        <w:widowControl/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bookmarkStart w:id="2" w:name="_Ref31635601"/>
      <w:proofErr w:type="spellStart"/>
      <w:r>
        <w:rPr>
          <w:sz w:val="28"/>
          <w:szCs w:val="28"/>
        </w:rPr>
        <w:t>Angelillo</w:t>
      </w:r>
      <w:proofErr w:type="spellEnd"/>
      <w:r w:rsidRPr="00000406"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</w:rPr>
        <w:t>Scherrer</w:t>
      </w:r>
      <w:proofErr w:type="spellEnd"/>
      <w:r w:rsidRPr="00000406">
        <w:rPr>
          <w:sz w:val="28"/>
          <w:szCs w:val="28"/>
          <w:lang w:val="ru-RU"/>
        </w:rPr>
        <w:t xml:space="preserve"> </w:t>
      </w:r>
      <w:r w:rsidRPr="00BA4B34">
        <w:rPr>
          <w:sz w:val="28"/>
          <w:szCs w:val="28"/>
        </w:rPr>
        <w:t>A</w:t>
      </w:r>
      <w:r w:rsidRPr="00000406">
        <w:rPr>
          <w:sz w:val="28"/>
          <w:szCs w:val="28"/>
          <w:lang w:val="ru-RU"/>
        </w:rPr>
        <w:t xml:space="preserve">. </w:t>
      </w:r>
      <w:r w:rsidRPr="00BA4B34">
        <w:rPr>
          <w:sz w:val="28"/>
          <w:szCs w:val="28"/>
        </w:rPr>
        <w:t>Leukocyte</w:t>
      </w:r>
      <w:r w:rsidRPr="00000406">
        <w:rPr>
          <w:sz w:val="28"/>
          <w:szCs w:val="28"/>
          <w:lang w:val="ru-RU"/>
        </w:rPr>
        <w:t>-</w:t>
      </w:r>
      <w:r w:rsidRPr="00BA4B34">
        <w:rPr>
          <w:sz w:val="28"/>
          <w:szCs w:val="28"/>
        </w:rPr>
        <w:t>derived</w:t>
      </w:r>
      <w:r w:rsidRPr="00000406">
        <w:rPr>
          <w:sz w:val="28"/>
          <w:szCs w:val="28"/>
          <w:lang w:val="ru-RU"/>
        </w:rPr>
        <w:t xml:space="preserve"> </w:t>
      </w:r>
      <w:proofErr w:type="spellStart"/>
      <w:r w:rsidRPr="00BA4B34">
        <w:rPr>
          <w:sz w:val="28"/>
          <w:szCs w:val="28"/>
        </w:rPr>
        <w:t>micropa</w:t>
      </w:r>
      <w:r>
        <w:rPr>
          <w:sz w:val="28"/>
          <w:szCs w:val="28"/>
        </w:rPr>
        <w:t>rticles</w:t>
      </w:r>
      <w:proofErr w:type="spellEnd"/>
      <w:r w:rsidRPr="0000040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in</w:t>
      </w:r>
      <w:r w:rsidRPr="0000040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vascular</w:t>
      </w:r>
      <w:r w:rsidRPr="0000040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homeostasis</w:t>
      </w:r>
      <w:r w:rsidRPr="00000406">
        <w:rPr>
          <w:sz w:val="28"/>
          <w:szCs w:val="28"/>
          <w:lang w:val="ru-RU"/>
        </w:rPr>
        <w:t xml:space="preserve"> / А. </w:t>
      </w:r>
      <w:proofErr w:type="spellStart"/>
      <w:r w:rsidRPr="00BA4B34">
        <w:rPr>
          <w:sz w:val="28"/>
          <w:szCs w:val="28"/>
        </w:rPr>
        <w:t>Angelillo</w:t>
      </w:r>
      <w:proofErr w:type="spellEnd"/>
      <w:r w:rsidRPr="00000406">
        <w:rPr>
          <w:sz w:val="28"/>
          <w:szCs w:val="28"/>
          <w:lang w:val="ru-RU"/>
        </w:rPr>
        <w:t>-</w:t>
      </w:r>
      <w:proofErr w:type="spellStart"/>
      <w:r w:rsidRPr="00BA4B34">
        <w:rPr>
          <w:sz w:val="28"/>
          <w:szCs w:val="28"/>
        </w:rPr>
        <w:t>Scherrer</w:t>
      </w:r>
      <w:proofErr w:type="spellEnd"/>
      <w:r w:rsidRPr="00000406">
        <w:rPr>
          <w:sz w:val="28"/>
          <w:szCs w:val="28"/>
          <w:lang w:val="ru-RU"/>
        </w:rPr>
        <w:t xml:space="preserve">. – </w:t>
      </w:r>
      <w:r>
        <w:rPr>
          <w:sz w:val="28"/>
          <w:szCs w:val="28"/>
        </w:rPr>
        <w:t>DOI</w:t>
      </w:r>
      <w:r w:rsidRPr="00000406">
        <w:rPr>
          <w:sz w:val="28"/>
          <w:szCs w:val="28"/>
          <w:lang w:val="ru-RU"/>
        </w:rPr>
        <w:t xml:space="preserve"> 10.1038/</w:t>
      </w:r>
      <w:proofErr w:type="spellStart"/>
      <w:r w:rsidRPr="00BA4B34">
        <w:rPr>
          <w:sz w:val="28"/>
          <w:szCs w:val="28"/>
        </w:rPr>
        <w:t>sj</w:t>
      </w:r>
      <w:proofErr w:type="spellEnd"/>
      <w:r w:rsidRPr="00000406">
        <w:rPr>
          <w:sz w:val="28"/>
          <w:szCs w:val="28"/>
          <w:lang w:val="ru-RU"/>
        </w:rPr>
        <w:t>.</w:t>
      </w:r>
      <w:r w:rsidRPr="00BA4B34">
        <w:rPr>
          <w:sz w:val="28"/>
          <w:szCs w:val="28"/>
        </w:rPr>
        <w:t>eye</w:t>
      </w:r>
      <w:r w:rsidRPr="00000406">
        <w:rPr>
          <w:sz w:val="28"/>
          <w:szCs w:val="28"/>
          <w:lang w:val="ru-RU"/>
        </w:rPr>
        <w:t>.6703062 /</w:t>
      </w:r>
      <w:proofErr w:type="gramStart"/>
      <w:r w:rsidRPr="00000406">
        <w:rPr>
          <w:sz w:val="28"/>
          <w:szCs w:val="28"/>
          <w:lang w:val="ru-RU"/>
        </w:rPr>
        <w:t xml:space="preserve">/  </w:t>
      </w:r>
      <w:r w:rsidRPr="00BA4B34">
        <w:rPr>
          <w:sz w:val="28"/>
          <w:szCs w:val="28"/>
        </w:rPr>
        <w:t>Circ</w:t>
      </w:r>
      <w:proofErr w:type="gramEnd"/>
      <w:r w:rsidRPr="00000406">
        <w:rPr>
          <w:sz w:val="28"/>
          <w:szCs w:val="28"/>
          <w:lang w:val="ru-RU"/>
        </w:rPr>
        <w:t xml:space="preserve"> </w:t>
      </w:r>
      <w:r w:rsidRPr="00BA4B34">
        <w:rPr>
          <w:sz w:val="28"/>
          <w:szCs w:val="28"/>
        </w:rPr>
        <w:t>Res</w:t>
      </w:r>
      <w:r w:rsidRPr="00000406">
        <w:rPr>
          <w:sz w:val="28"/>
          <w:szCs w:val="28"/>
          <w:lang w:val="ru-RU"/>
        </w:rPr>
        <w:t xml:space="preserve">. – 2012. – </w:t>
      </w:r>
      <w:r w:rsidRPr="00BA4B34">
        <w:rPr>
          <w:sz w:val="28"/>
          <w:szCs w:val="28"/>
        </w:rPr>
        <w:t>Vol</w:t>
      </w:r>
      <w:r w:rsidRPr="00000406">
        <w:rPr>
          <w:sz w:val="28"/>
          <w:szCs w:val="28"/>
          <w:lang w:val="ru-RU"/>
        </w:rPr>
        <w:t xml:space="preserve">. 110 (2). – Р. 356–369. – </w:t>
      </w:r>
      <w:r w:rsidRPr="00BA4B34">
        <w:rPr>
          <w:sz w:val="28"/>
          <w:szCs w:val="28"/>
        </w:rPr>
        <w:t>URL</w:t>
      </w:r>
      <w:r w:rsidRPr="00000406">
        <w:rPr>
          <w:sz w:val="28"/>
          <w:szCs w:val="28"/>
          <w:lang w:val="ru-RU"/>
        </w:rPr>
        <w:t xml:space="preserve">: </w:t>
      </w:r>
      <w:hyperlink r:id="rId6" w:history="1">
        <w:r w:rsidRPr="008D29CE">
          <w:rPr>
            <w:rStyle w:val="ad"/>
            <w:sz w:val="28"/>
            <w:szCs w:val="28"/>
          </w:rPr>
          <w:t>https</w:t>
        </w:r>
        <w:r w:rsidRPr="00000406">
          <w:rPr>
            <w:rStyle w:val="ad"/>
            <w:sz w:val="28"/>
            <w:szCs w:val="28"/>
            <w:lang w:val="ru-RU"/>
          </w:rPr>
          <w:t>://</w:t>
        </w:r>
        <w:r w:rsidRPr="008D29CE">
          <w:rPr>
            <w:rStyle w:val="ad"/>
            <w:sz w:val="28"/>
            <w:szCs w:val="28"/>
          </w:rPr>
          <w:t>www</w:t>
        </w:r>
        <w:r w:rsidRPr="00000406">
          <w:rPr>
            <w:rStyle w:val="ad"/>
            <w:sz w:val="28"/>
            <w:szCs w:val="28"/>
            <w:lang w:val="ru-RU"/>
          </w:rPr>
          <w:t>.</w:t>
        </w:r>
        <w:proofErr w:type="spellStart"/>
        <w:r w:rsidRPr="008D29CE">
          <w:rPr>
            <w:rStyle w:val="ad"/>
            <w:sz w:val="28"/>
            <w:szCs w:val="28"/>
          </w:rPr>
          <w:t>ncbi</w:t>
        </w:r>
        <w:proofErr w:type="spellEnd"/>
        <w:r w:rsidRPr="00000406">
          <w:rPr>
            <w:rStyle w:val="ad"/>
            <w:sz w:val="28"/>
            <w:szCs w:val="28"/>
            <w:lang w:val="ru-RU"/>
          </w:rPr>
          <w:t>.</w:t>
        </w:r>
        <w:proofErr w:type="spellStart"/>
        <w:r w:rsidRPr="008D29CE">
          <w:rPr>
            <w:rStyle w:val="ad"/>
            <w:sz w:val="28"/>
            <w:szCs w:val="28"/>
          </w:rPr>
          <w:t>nlm</w:t>
        </w:r>
        <w:proofErr w:type="spellEnd"/>
        <w:r w:rsidRPr="00000406">
          <w:rPr>
            <w:rStyle w:val="ad"/>
            <w:sz w:val="28"/>
            <w:szCs w:val="28"/>
            <w:lang w:val="ru-RU"/>
          </w:rPr>
          <w:t>.</w:t>
        </w:r>
        <w:proofErr w:type="spellStart"/>
        <w:r w:rsidRPr="008D29CE">
          <w:rPr>
            <w:rStyle w:val="ad"/>
            <w:sz w:val="28"/>
            <w:szCs w:val="28"/>
          </w:rPr>
          <w:t>nih</w:t>
        </w:r>
        <w:proofErr w:type="spellEnd"/>
        <w:r w:rsidRPr="00000406">
          <w:rPr>
            <w:rStyle w:val="ad"/>
            <w:sz w:val="28"/>
            <w:szCs w:val="28"/>
            <w:lang w:val="ru-RU"/>
          </w:rPr>
          <w:t>.</w:t>
        </w:r>
        <w:proofErr w:type="spellStart"/>
        <w:r w:rsidRPr="008D29CE">
          <w:rPr>
            <w:rStyle w:val="ad"/>
            <w:sz w:val="28"/>
            <w:szCs w:val="28"/>
          </w:rPr>
          <w:t>gov</w:t>
        </w:r>
        <w:proofErr w:type="spellEnd"/>
        <w:r w:rsidRPr="00000406">
          <w:rPr>
            <w:rStyle w:val="ad"/>
            <w:sz w:val="28"/>
            <w:szCs w:val="28"/>
            <w:lang w:val="ru-RU"/>
          </w:rPr>
          <w:t>/</w:t>
        </w:r>
        <w:proofErr w:type="spellStart"/>
        <w:r w:rsidRPr="008D29CE">
          <w:rPr>
            <w:rStyle w:val="ad"/>
            <w:sz w:val="28"/>
            <w:szCs w:val="28"/>
          </w:rPr>
          <w:t>pubmed</w:t>
        </w:r>
        <w:proofErr w:type="spellEnd"/>
        <w:r w:rsidRPr="00000406">
          <w:rPr>
            <w:rStyle w:val="ad"/>
            <w:sz w:val="28"/>
            <w:szCs w:val="28"/>
            <w:lang w:val="ru-RU"/>
          </w:rPr>
          <w:t>/18084236</w:t>
        </w:r>
      </w:hyperlink>
      <w:r w:rsidRPr="00000406">
        <w:rPr>
          <w:sz w:val="28"/>
          <w:szCs w:val="28"/>
          <w:lang w:val="ru-RU"/>
        </w:rPr>
        <w:t xml:space="preserve">  (</w:t>
      </w:r>
      <w:r>
        <w:rPr>
          <w:sz w:val="28"/>
          <w:szCs w:val="28"/>
        </w:rPr>
        <w:t>date</w:t>
      </w:r>
      <w:r w:rsidRPr="0000040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of</w:t>
      </w:r>
      <w:r w:rsidRPr="0000040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the</w:t>
      </w:r>
      <w:r w:rsidRPr="0000040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application</w:t>
      </w:r>
      <w:r w:rsidRPr="00000406">
        <w:rPr>
          <w:sz w:val="28"/>
          <w:szCs w:val="28"/>
          <w:lang w:val="ru-RU"/>
        </w:rPr>
        <w:t xml:space="preserve">: 12.09. </w:t>
      </w:r>
      <w:r w:rsidRPr="00BA4B34">
        <w:rPr>
          <w:sz w:val="28"/>
          <w:szCs w:val="28"/>
        </w:rPr>
        <w:t>2018).</w:t>
      </w:r>
      <w:bookmarkEnd w:id="2"/>
    </w:p>
    <w:p w:rsidR="00EA57E1" w:rsidRPr="00572487" w:rsidRDefault="00EA57E1">
      <w:pPr>
        <w:ind w:firstLine="709"/>
        <w:jc w:val="both"/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EA57E1" w:rsidRPr="00572487" w:rsidRDefault="00EA57E1">
      <w:pPr>
        <w:ind w:firstLine="709"/>
        <w:jc w:val="both"/>
        <w:rPr>
          <w:lang w:val="ru-RU"/>
        </w:rPr>
      </w:pPr>
      <w:r w:rsidRPr="00572487">
        <w:rPr>
          <w:rFonts w:eastAsia="Times New Roman" w:cs="Times New Roman"/>
          <w:color w:val="000000"/>
          <w:sz w:val="28"/>
          <w:szCs w:val="28"/>
          <w:lang w:val="ru-RU"/>
        </w:rPr>
        <w:t>К тексту статьи прилагаются (в отдельном файле) сведения об авторе в виде заявки. Фамилия, имя, отчество автора.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572487">
        <w:rPr>
          <w:rFonts w:eastAsia="Times New Roman" w:cs="Times New Roman"/>
          <w:color w:val="000000"/>
          <w:sz w:val="28"/>
          <w:szCs w:val="28"/>
          <w:lang w:val="ru-RU"/>
        </w:rPr>
        <w:t xml:space="preserve"> Ученая степень и ученое звание, должность, кафедра научного руководителя (если присутствует). – </w:t>
      </w:r>
      <w:r>
        <w:rPr>
          <w:rFonts w:eastAsia="Times New Roman" w:cs="Times New Roman"/>
          <w:color w:val="000000"/>
          <w:sz w:val="28"/>
          <w:szCs w:val="28"/>
        </w:rPr>
        <w:t>e</w:t>
      </w:r>
      <w:r w:rsidRPr="00572487">
        <w:rPr>
          <w:rFonts w:eastAsia="Times New Roman" w:cs="Times New Roman"/>
          <w:color w:val="000000"/>
          <w:sz w:val="28"/>
          <w:szCs w:val="28"/>
          <w:lang w:val="ru-RU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>mail</w:t>
      </w:r>
      <w:r w:rsidRPr="00572487">
        <w:rPr>
          <w:rFonts w:eastAsia="Times New Roman" w:cs="Times New Roman"/>
          <w:color w:val="000000"/>
          <w:sz w:val="28"/>
          <w:szCs w:val="28"/>
          <w:lang w:val="ru-RU"/>
        </w:rPr>
        <w:t>, телефон.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572487">
        <w:rPr>
          <w:rFonts w:eastAsia="Times New Roman" w:cs="Times New Roman"/>
          <w:color w:val="000000"/>
          <w:sz w:val="28"/>
          <w:szCs w:val="28"/>
          <w:lang w:val="ru-RU"/>
        </w:rPr>
        <w:t xml:space="preserve"> После сведений об авторе отдельной строкой следует указать «Согласен</w:t>
      </w:r>
      <w:r w:rsidR="00FA7100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Pr="00572487">
        <w:rPr>
          <w:rFonts w:eastAsia="Times New Roman" w:cs="Times New Roman"/>
          <w:color w:val="000000"/>
          <w:sz w:val="28"/>
          <w:szCs w:val="28"/>
          <w:lang w:val="ru-RU"/>
        </w:rPr>
        <w:t>(на) на опубликование статьи в сборнике материалов конференции «</w:t>
      </w:r>
      <w:r w:rsidR="00110763" w:rsidRPr="002F7AEC">
        <w:rPr>
          <w:rFonts w:eastAsia="Times New Roman" w:cs="Times New Roman"/>
          <w:color w:val="000000"/>
          <w:sz w:val="28"/>
          <w:szCs w:val="28"/>
          <w:lang w:val="ru-RU"/>
        </w:rPr>
        <w:t xml:space="preserve">Актуальные </w:t>
      </w:r>
      <w:r w:rsidR="00110763">
        <w:rPr>
          <w:rFonts w:eastAsia="Times New Roman" w:cs="Times New Roman"/>
          <w:color w:val="000000"/>
          <w:sz w:val="28"/>
          <w:szCs w:val="28"/>
          <w:lang w:val="ru-RU"/>
        </w:rPr>
        <w:t xml:space="preserve">проблемы </w:t>
      </w:r>
      <w:r w:rsidR="00110763" w:rsidRPr="002F7AEC">
        <w:rPr>
          <w:rFonts w:eastAsia="Times New Roman" w:cs="Times New Roman"/>
          <w:color w:val="000000"/>
          <w:sz w:val="28"/>
          <w:szCs w:val="28"/>
          <w:lang w:val="ru-RU"/>
        </w:rPr>
        <w:t>патофизиологии</w:t>
      </w:r>
      <w:r w:rsidRPr="00572487">
        <w:rPr>
          <w:rFonts w:eastAsia="Times New Roman" w:cs="Times New Roman"/>
          <w:color w:val="000000"/>
          <w:sz w:val="28"/>
          <w:szCs w:val="28"/>
          <w:lang w:val="ru-RU"/>
        </w:rPr>
        <w:t>».</w:t>
      </w:r>
    </w:p>
    <w:p w:rsidR="00EA57E1" w:rsidRDefault="00EA57E1">
      <w:pPr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036073" w:rsidRPr="00036073" w:rsidRDefault="00036073">
      <w:pPr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  <w:r w:rsidRPr="00036073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Публикация 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научной работы</w:t>
      </w:r>
      <w:r w:rsidRPr="00036073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бесплатная</w:t>
      </w:r>
      <w:r w:rsidRPr="00036073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Всем авторам по электронной почте будет выслан электронный вариант сборника в формате </w:t>
      </w:r>
      <w:r w:rsidRPr="00036073">
        <w:rPr>
          <w:rFonts w:cs="Times New Roman"/>
          <w:color w:val="000000"/>
          <w:sz w:val="28"/>
          <w:szCs w:val="28"/>
          <w:shd w:val="clear" w:color="auto" w:fill="FFFFFF"/>
        </w:rPr>
        <w:t>PDF</w:t>
      </w:r>
      <w:r w:rsidRPr="00036073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036073" w:rsidRPr="00572487" w:rsidRDefault="00036073">
      <w:pPr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EA57E1" w:rsidRPr="00572487" w:rsidRDefault="00EA57E1">
      <w:pPr>
        <w:ind w:firstLine="709"/>
        <w:jc w:val="both"/>
        <w:rPr>
          <w:lang w:val="ru-RU"/>
        </w:rPr>
      </w:pPr>
      <w:r w:rsidRPr="00572487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ВНИМАНИЮ АВТОРОВ!</w:t>
      </w:r>
    </w:p>
    <w:p w:rsidR="00EB0D2D" w:rsidRDefault="00EA57E1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72487">
        <w:rPr>
          <w:rFonts w:eastAsia="Times New Roman" w:cs="Times New Roman"/>
          <w:color w:val="000000"/>
          <w:sz w:val="28"/>
          <w:szCs w:val="28"/>
          <w:lang w:val="ru-RU"/>
        </w:rPr>
        <w:t xml:space="preserve">Все статьи, поступившие в адрес оргкомитета не позднее </w:t>
      </w:r>
      <w:r w:rsidR="00105734">
        <w:rPr>
          <w:rFonts w:eastAsia="Times New Roman" w:cs="Times New Roman"/>
          <w:bCs/>
          <w:color w:val="000000"/>
          <w:sz w:val="28"/>
          <w:szCs w:val="28"/>
          <w:lang w:val="ru-RU"/>
        </w:rPr>
        <w:t>2</w:t>
      </w:r>
      <w:r w:rsidR="00E15077">
        <w:rPr>
          <w:rFonts w:eastAsia="Times New Roman" w:cs="Times New Roman"/>
          <w:bCs/>
          <w:color w:val="000000"/>
          <w:sz w:val="28"/>
          <w:szCs w:val="28"/>
          <w:lang w:val="ru-RU"/>
        </w:rPr>
        <w:t>0</w:t>
      </w:r>
      <w:r w:rsidRPr="00825F17"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105734">
        <w:rPr>
          <w:rFonts w:eastAsia="Times New Roman" w:cs="Times New Roman"/>
          <w:bCs/>
          <w:color w:val="000000"/>
          <w:sz w:val="28"/>
          <w:szCs w:val="28"/>
          <w:lang w:val="ru-RU"/>
        </w:rPr>
        <w:t>октября</w:t>
      </w:r>
      <w:r w:rsidRPr="00825F17"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 202</w:t>
      </w:r>
      <w:r w:rsidR="00105734">
        <w:rPr>
          <w:rFonts w:eastAsia="Times New Roman" w:cs="Times New Roman"/>
          <w:bCs/>
          <w:color w:val="000000"/>
          <w:sz w:val="28"/>
          <w:szCs w:val="28"/>
          <w:lang w:val="ru-RU"/>
        </w:rPr>
        <w:t>2</w:t>
      </w:r>
      <w:r w:rsidRPr="00825F17"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 года</w:t>
      </w:r>
      <w:r w:rsidRPr="00572487">
        <w:rPr>
          <w:rFonts w:eastAsia="Times New Roman" w:cs="Times New Roman"/>
          <w:color w:val="000000"/>
          <w:sz w:val="28"/>
          <w:szCs w:val="28"/>
          <w:lang w:val="ru-RU"/>
        </w:rPr>
        <w:t xml:space="preserve">, подлежат предварительной технической оценке на предмет наличия плагиата и </w:t>
      </w:r>
      <w:r w:rsidRPr="00572487">
        <w:rPr>
          <w:rFonts w:eastAsia="Times New Roman" w:cs="Times New Roman"/>
          <w:color w:val="000000"/>
          <w:sz w:val="28"/>
          <w:szCs w:val="28"/>
          <w:lang w:val="ru-RU"/>
        </w:rPr>
        <w:lastRenderedPageBreak/>
        <w:t xml:space="preserve">соответствия установленным формальным требованиям (тематика, допустимый объем, структура, оформление, наличие ключевых слов, библиография, наличие необходимой контактной информации и пр.). Затем направляются на рассмотрение члену редакционной комиссии. </w:t>
      </w:r>
    </w:p>
    <w:p w:rsidR="00EB0D2D" w:rsidRDefault="00EB0D2D">
      <w:pPr>
        <w:ind w:firstLine="709"/>
        <w:jc w:val="both"/>
        <w:rPr>
          <w:sz w:val="28"/>
          <w:szCs w:val="28"/>
          <w:lang w:val="ru-RU"/>
        </w:rPr>
      </w:pPr>
      <w:r w:rsidRPr="00EB0D2D">
        <w:rPr>
          <w:sz w:val="28"/>
          <w:szCs w:val="28"/>
          <w:lang w:val="ru-RU"/>
        </w:rPr>
        <w:t xml:space="preserve">В течение 5 рабочих дней после отправки регистрационной формы авторы получат письмо-подтверждение с официального адреса электронной почты одной из секций конференции. </w:t>
      </w:r>
      <w:r w:rsidR="00264CEA">
        <w:rPr>
          <w:sz w:val="28"/>
          <w:szCs w:val="28"/>
          <w:lang w:val="ru-RU"/>
        </w:rPr>
        <w:t>Оргкомитет оставляет за собой право отклонять работы, не соответствующие тематике конференции.</w:t>
      </w:r>
    </w:p>
    <w:p w:rsidR="00E15077" w:rsidRDefault="00E15077">
      <w:pPr>
        <w:ind w:firstLine="709"/>
        <w:jc w:val="both"/>
        <w:rPr>
          <w:b/>
          <w:sz w:val="28"/>
          <w:szCs w:val="28"/>
          <w:lang w:val="ru-RU"/>
        </w:rPr>
      </w:pPr>
    </w:p>
    <w:sectPr w:rsidR="00E15077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A2815"/>
    <w:multiLevelType w:val="hybridMultilevel"/>
    <w:tmpl w:val="D6A61CE6"/>
    <w:lvl w:ilvl="0" w:tplc="D65AD16E">
      <w:start w:val="1"/>
      <w:numFmt w:val="bullet"/>
      <w:lvlText w:val=""/>
      <w:lvlJc w:val="left"/>
      <w:pPr>
        <w:tabs>
          <w:tab w:val="num" w:pos="-410"/>
        </w:tabs>
        <w:ind w:left="36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13D5E"/>
    <w:multiLevelType w:val="hybridMultilevel"/>
    <w:tmpl w:val="004819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6870D5"/>
    <w:multiLevelType w:val="hybridMultilevel"/>
    <w:tmpl w:val="46F8FC50"/>
    <w:lvl w:ilvl="0" w:tplc="341C8A2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8604E5"/>
    <w:multiLevelType w:val="multilevel"/>
    <w:tmpl w:val="0CA0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D97561"/>
    <w:multiLevelType w:val="multilevel"/>
    <w:tmpl w:val="D592D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882A9C"/>
    <w:multiLevelType w:val="multilevel"/>
    <w:tmpl w:val="C094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7B7C87"/>
    <w:multiLevelType w:val="hybridMultilevel"/>
    <w:tmpl w:val="28C679AE"/>
    <w:lvl w:ilvl="0" w:tplc="D65AD16E">
      <w:start w:val="1"/>
      <w:numFmt w:val="bullet"/>
      <w:lvlText w:val=""/>
      <w:lvlJc w:val="left"/>
      <w:pPr>
        <w:tabs>
          <w:tab w:val="num" w:pos="299"/>
        </w:tabs>
        <w:ind w:left="1069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E034A3A"/>
    <w:multiLevelType w:val="hybridMultilevel"/>
    <w:tmpl w:val="9D567AC6"/>
    <w:lvl w:ilvl="0" w:tplc="9F1A548C">
      <w:start w:val="1"/>
      <w:numFmt w:val="bullet"/>
      <w:lvlText w:val=""/>
      <w:lvlJc w:val="left"/>
      <w:pPr>
        <w:tabs>
          <w:tab w:val="num" w:pos="-410"/>
        </w:tabs>
        <w:ind w:left="360" w:firstLine="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42"/>
    <w:rsid w:val="00000406"/>
    <w:rsid w:val="00007906"/>
    <w:rsid w:val="00036073"/>
    <w:rsid w:val="00095394"/>
    <w:rsid w:val="00105734"/>
    <w:rsid w:val="00106C90"/>
    <w:rsid w:val="00110763"/>
    <w:rsid w:val="001E5F50"/>
    <w:rsid w:val="00231479"/>
    <w:rsid w:val="00264CEA"/>
    <w:rsid w:val="002F7AEC"/>
    <w:rsid w:val="003101B1"/>
    <w:rsid w:val="00342194"/>
    <w:rsid w:val="003A2E6F"/>
    <w:rsid w:val="004E78A0"/>
    <w:rsid w:val="00572487"/>
    <w:rsid w:val="005F767A"/>
    <w:rsid w:val="00752885"/>
    <w:rsid w:val="00786C4D"/>
    <w:rsid w:val="00825F17"/>
    <w:rsid w:val="00837088"/>
    <w:rsid w:val="0085198A"/>
    <w:rsid w:val="0095037C"/>
    <w:rsid w:val="00A04306"/>
    <w:rsid w:val="00A57AE1"/>
    <w:rsid w:val="00A62B91"/>
    <w:rsid w:val="00A67A2F"/>
    <w:rsid w:val="00A74BCC"/>
    <w:rsid w:val="00A82060"/>
    <w:rsid w:val="00CD5F44"/>
    <w:rsid w:val="00CF0942"/>
    <w:rsid w:val="00E0466C"/>
    <w:rsid w:val="00E15077"/>
    <w:rsid w:val="00E16B2C"/>
    <w:rsid w:val="00E64A6A"/>
    <w:rsid w:val="00E96AAF"/>
    <w:rsid w:val="00EA57E1"/>
    <w:rsid w:val="00EB0D2D"/>
    <w:rsid w:val="00EB635F"/>
    <w:rsid w:val="00EE6994"/>
    <w:rsid w:val="00FA3755"/>
    <w:rsid w:val="00FA7100"/>
    <w:rsid w:val="00FD4EAB"/>
    <w:rsid w:val="00FE408E"/>
    <w:rsid w:val="00FF5394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1E6CBA7-9400-4550-92A9-5A00E494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otnoteSymbol">
    <w:name w:val="Footnote_Symbol"/>
    <w:rPr>
      <w:vertAlign w:val="superscript"/>
    </w:rPr>
  </w:style>
  <w:style w:type="character" w:customStyle="1" w:styleId="EndnoteSymbol">
    <w:name w:val="Endnote_Symbol"/>
    <w:rPr>
      <w:vertAlign w:val="superscript"/>
    </w:rPr>
  </w:style>
  <w:style w:type="character" w:customStyle="1" w:styleId="Footnoteanchor">
    <w:name w:val="Footnote_anchor"/>
    <w:rPr>
      <w:vertAlign w:val="superscript"/>
    </w:rPr>
  </w:style>
  <w:style w:type="character" w:customStyle="1" w:styleId="Endnoteanchor">
    <w:name w:val="Endnote_anchor"/>
    <w:rPr>
      <w:vertAlign w:val="superscript"/>
    </w:rPr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</w:style>
  <w:style w:type="paragraph" w:styleId="a4">
    <w:name w:val="List"/>
    <w:basedOn w:val="a3"/>
  </w:style>
  <w:style w:type="paragraph" w:styleId="a5">
    <w:name w:val="caption"/>
    <w:basedOn w:val="a"/>
    <w:qFormat/>
  </w:style>
  <w:style w:type="paragraph" w:customStyle="1" w:styleId="Index">
    <w:name w:val="Index"/>
    <w:basedOn w:val="a"/>
  </w:style>
  <w:style w:type="paragraph" w:customStyle="1" w:styleId="TableContents">
    <w:name w:val="Table Contents"/>
    <w:basedOn w:val="a3"/>
  </w:style>
  <w:style w:type="paragraph" w:customStyle="1" w:styleId="TableHeading">
    <w:name w:val="Table Heading"/>
    <w:basedOn w:val="TableContents"/>
  </w:style>
  <w:style w:type="paragraph" w:styleId="a6">
    <w:name w:val="header"/>
    <w:basedOn w:val="a"/>
  </w:style>
  <w:style w:type="paragraph" w:styleId="a7">
    <w:name w:val="footer"/>
    <w:basedOn w:val="a"/>
  </w:style>
  <w:style w:type="paragraph" w:styleId="a8">
    <w:name w:val="footnote text"/>
    <w:basedOn w:val="a"/>
  </w:style>
  <w:style w:type="paragraph" w:styleId="a9">
    <w:name w:val="endnote text"/>
    <w:basedOn w:val="a"/>
  </w:style>
  <w:style w:type="character" w:customStyle="1" w:styleId="apple-converted-space">
    <w:name w:val="apple-converted-space"/>
    <w:basedOn w:val="a0"/>
    <w:rsid w:val="00572487"/>
  </w:style>
  <w:style w:type="paragraph" w:styleId="aa">
    <w:name w:val="Normal (Web)"/>
    <w:basedOn w:val="a"/>
    <w:rsid w:val="00A8206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b">
    <w:name w:val="Balloon Text"/>
    <w:basedOn w:val="a"/>
    <w:semiHidden/>
    <w:rsid w:val="0085198A"/>
    <w:rPr>
      <w:rFonts w:ascii="Tahoma" w:hAnsi="Tahoma" w:cs="Tahoma"/>
      <w:sz w:val="16"/>
      <w:szCs w:val="16"/>
    </w:rPr>
  </w:style>
  <w:style w:type="character" w:styleId="ac">
    <w:name w:val="Strong"/>
    <w:qFormat/>
    <w:rsid w:val="00825F17"/>
    <w:rPr>
      <w:b/>
      <w:bCs/>
    </w:rPr>
  </w:style>
  <w:style w:type="character" w:styleId="ad">
    <w:name w:val="Hyperlink"/>
    <w:rsid w:val="000004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18084236" TargetMode="External"/><Relationship Id="rId5" Type="http://schemas.openxmlformats.org/officeDocument/2006/relationships/hyperlink" Target="mailto:fefelova.e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CHGMA</Company>
  <LinksUpToDate>false</LinksUpToDate>
  <CharactersWithSpaces>10597</CharactersWithSpaces>
  <SharedDoc>false</SharedDoc>
  <HLinks>
    <vt:vector size="12" baseType="variant">
      <vt:variant>
        <vt:i4>655453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https://www.ncbi.nlm.nih.gov/pubmed/18084236</vt:lpwstr>
      </vt:variant>
      <vt:variant>
        <vt:lpwstr/>
      </vt:variant>
      <vt:variant>
        <vt:i4>7012367</vt:i4>
      </vt:variant>
      <vt:variant>
        <vt:i4>0</vt:i4>
      </vt:variant>
      <vt:variant>
        <vt:i4>0</vt:i4>
      </vt:variant>
      <vt:variant>
        <vt:i4>5</vt:i4>
      </vt:variant>
      <vt:variant>
        <vt:lpwstr>mailto:fefelova.elena@mail.ru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fefelova.e</dc:creator>
  <cp:keywords/>
  <cp:lastModifiedBy>Ларёва</cp:lastModifiedBy>
  <cp:revision>3</cp:revision>
  <cp:lastPrinted>2023-06-02T02:42:00Z</cp:lastPrinted>
  <dcterms:created xsi:type="dcterms:W3CDTF">2023-06-27T07:54:00Z</dcterms:created>
  <dcterms:modified xsi:type="dcterms:W3CDTF">2023-06-27T07:54:00Z</dcterms:modified>
</cp:coreProperties>
</file>