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6D" w:rsidRDefault="004C1EC5" w:rsidP="004C1EC5">
      <w:pPr>
        <w:jc w:val="center"/>
        <w:rPr>
          <w:b/>
          <w:i/>
          <w:sz w:val="26"/>
          <w:szCs w:val="26"/>
        </w:rPr>
      </w:pPr>
      <w:r w:rsidRPr="00F6686D">
        <w:rPr>
          <w:b/>
          <w:i/>
          <w:sz w:val="26"/>
          <w:szCs w:val="26"/>
        </w:rPr>
        <w:t xml:space="preserve">Тематика дипломных работ слушателей цикла </w:t>
      </w:r>
      <w:r w:rsidRPr="00F6686D">
        <w:rPr>
          <w:b/>
          <w:i/>
          <w:sz w:val="26"/>
          <w:szCs w:val="26"/>
        </w:rPr>
        <w:t>ПП</w:t>
      </w:r>
      <w:r w:rsidRPr="00F6686D">
        <w:rPr>
          <w:b/>
          <w:i/>
          <w:sz w:val="26"/>
          <w:szCs w:val="26"/>
        </w:rPr>
        <w:t xml:space="preserve"> «</w:t>
      </w:r>
      <w:r w:rsidRPr="00F6686D">
        <w:rPr>
          <w:b/>
          <w:i/>
          <w:sz w:val="26"/>
          <w:szCs w:val="26"/>
        </w:rPr>
        <w:t>КАРДИОЛОГИЯ</w:t>
      </w:r>
      <w:r w:rsidRPr="00F6686D">
        <w:rPr>
          <w:b/>
          <w:i/>
          <w:sz w:val="26"/>
          <w:szCs w:val="26"/>
        </w:rPr>
        <w:t xml:space="preserve">» </w:t>
      </w:r>
    </w:p>
    <w:p w:rsidR="004C1EC5" w:rsidRDefault="004C1EC5" w:rsidP="004C1EC5">
      <w:pPr>
        <w:jc w:val="center"/>
        <w:rPr>
          <w:b/>
          <w:i/>
          <w:sz w:val="26"/>
          <w:szCs w:val="26"/>
        </w:rPr>
      </w:pPr>
      <w:r w:rsidRPr="00F6686D">
        <w:rPr>
          <w:b/>
          <w:i/>
          <w:sz w:val="26"/>
          <w:szCs w:val="26"/>
        </w:rPr>
        <w:t>(</w:t>
      </w:r>
      <w:r w:rsidRPr="00F6686D">
        <w:rPr>
          <w:b/>
          <w:i/>
          <w:sz w:val="26"/>
          <w:szCs w:val="26"/>
        </w:rPr>
        <w:t>57</w:t>
      </w:r>
      <w:r w:rsidRPr="00F6686D">
        <w:rPr>
          <w:b/>
          <w:i/>
          <w:sz w:val="26"/>
          <w:szCs w:val="26"/>
        </w:rPr>
        <w:t>6 часов)</w:t>
      </w:r>
    </w:p>
    <w:p w:rsidR="00F6686D" w:rsidRPr="00F6686D" w:rsidRDefault="00F6686D" w:rsidP="004C1EC5">
      <w:pPr>
        <w:jc w:val="center"/>
        <w:rPr>
          <w:b/>
          <w:i/>
          <w:sz w:val="26"/>
          <w:szCs w:val="26"/>
        </w:rPr>
      </w:pP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Депрессии в практике</w:t>
      </w:r>
      <w:r w:rsidRPr="00F6686D">
        <w:rPr>
          <w:sz w:val="26"/>
          <w:szCs w:val="26"/>
        </w:rPr>
        <w:t xml:space="preserve"> врача-кардиолога</w:t>
      </w:r>
      <w:r w:rsidRPr="00F6686D">
        <w:rPr>
          <w:sz w:val="26"/>
          <w:szCs w:val="26"/>
        </w:rPr>
        <w:t>; возможности врача-интерниста в их диагностике и фармакологической коррекции.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Особенности ведения пациентов с сочетанием </w:t>
      </w:r>
      <w:proofErr w:type="spellStart"/>
      <w:r w:rsidRPr="00F6686D">
        <w:rPr>
          <w:sz w:val="26"/>
          <w:szCs w:val="26"/>
        </w:rPr>
        <w:t>обструктивных</w:t>
      </w:r>
      <w:proofErr w:type="spellEnd"/>
      <w:r w:rsidRPr="00F6686D">
        <w:rPr>
          <w:sz w:val="26"/>
          <w:szCs w:val="26"/>
        </w:rPr>
        <w:t xml:space="preserve"> заболеваний легких и ИБС: современный взгляд на проблему.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Особенности течения и дифференциальной диагностики артериальной гипертензии у различных категорий пациентов (у лиц подросткового и юношеского возраста, у беременных, у пожилых). Особенности терапии.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Особенности фармакологической терапии </w:t>
      </w:r>
      <w:r w:rsidRPr="00F6686D">
        <w:rPr>
          <w:sz w:val="26"/>
          <w:szCs w:val="26"/>
        </w:rPr>
        <w:t xml:space="preserve">заболеваний сердечно-сосудистой системы </w:t>
      </w:r>
      <w:r w:rsidRPr="00F6686D">
        <w:rPr>
          <w:sz w:val="26"/>
          <w:szCs w:val="26"/>
        </w:rPr>
        <w:t>в гериатрической практике.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Проблемы</w:t>
      </w:r>
      <w:r w:rsidRPr="00F6686D">
        <w:rPr>
          <w:sz w:val="26"/>
          <w:szCs w:val="26"/>
        </w:rPr>
        <w:t xml:space="preserve"> кардиоваскулярной</w:t>
      </w:r>
      <w:r w:rsidRPr="00F6686D">
        <w:rPr>
          <w:sz w:val="26"/>
          <w:szCs w:val="26"/>
        </w:rPr>
        <w:t xml:space="preserve"> безопасности применения НПВП</w:t>
      </w:r>
      <w:r w:rsidRPr="00F6686D">
        <w:rPr>
          <w:sz w:val="26"/>
          <w:szCs w:val="26"/>
        </w:rPr>
        <w:t>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Синдром ночного апноэ: современные подходы к диагностике, дифференциальной диагностике и терапии.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Современные методы медикаментозного и хирургическ</w:t>
      </w:r>
      <w:r w:rsidRPr="00F6686D">
        <w:rPr>
          <w:sz w:val="26"/>
          <w:szCs w:val="26"/>
        </w:rPr>
        <w:t>ого лечения ИБС. Тактика врача-кардиолога</w:t>
      </w:r>
      <w:r w:rsidRPr="00F6686D">
        <w:rPr>
          <w:sz w:val="26"/>
          <w:szCs w:val="26"/>
        </w:rPr>
        <w:t xml:space="preserve"> при ведении пациентов, перенесших внутрисосудистые вмешательства на коронарных артериях.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Современные подходы к диагностике и коррекции нарушений липидного обмена. 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Современные подходы к комбинированной </w:t>
      </w:r>
      <w:proofErr w:type="spellStart"/>
      <w:r w:rsidRPr="00F6686D">
        <w:rPr>
          <w:sz w:val="26"/>
          <w:szCs w:val="26"/>
        </w:rPr>
        <w:t>антигипертензивной</w:t>
      </w:r>
      <w:proofErr w:type="spellEnd"/>
      <w:r w:rsidRPr="00F6686D">
        <w:rPr>
          <w:sz w:val="26"/>
          <w:szCs w:val="26"/>
        </w:rPr>
        <w:t xml:space="preserve"> терапии. 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Современные подходы к первичной и вторичной профилактике тромбоэмболических осложнений у больных </w:t>
      </w:r>
      <w:r w:rsidRPr="00F6686D">
        <w:rPr>
          <w:sz w:val="26"/>
          <w:szCs w:val="26"/>
        </w:rPr>
        <w:t>кард</w:t>
      </w:r>
      <w:r w:rsidR="000E1780" w:rsidRPr="00F6686D">
        <w:rPr>
          <w:sz w:val="26"/>
          <w:szCs w:val="26"/>
        </w:rPr>
        <w:t>и</w:t>
      </w:r>
      <w:r w:rsidRPr="00F6686D">
        <w:rPr>
          <w:sz w:val="26"/>
          <w:szCs w:val="26"/>
        </w:rPr>
        <w:t>ологического</w:t>
      </w:r>
      <w:r w:rsidRPr="00F6686D">
        <w:rPr>
          <w:sz w:val="26"/>
          <w:szCs w:val="26"/>
        </w:rPr>
        <w:t xml:space="preserve"> профиля.</w:t>
      </w:r>
    </w:p>
    <w:p w:rsidR="004C1EC5" w:rsidRPr="00F6686D" w:rsidRDefault="00F6686D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Современные стратегии медикаментозного и инвазивного лечения острого коронарного синдрома без подъема сегмента </w:t>
      </w:r>
      <w:r w:rsidRPr="00F6686D">
        <w:rPr>
          <w:sz w:val="26"/>
          <w:szCs w:val="26"/>
          <w:lang w:val="en-US"/>
        </w:rPr>
        <w:t>ST</w:t>
      </w:r>
      <w:r w:rsidRPr="00F6686D">
        <w:rPr>
          <w:sz w:val="26"/>
          <w:szCs w:val="26"/>
        </w:rPr>
        <w:t>.</w:t>
      </w:r>
    </w:p>
    <w:p w:rsidR="00F6686D" w:rsidRPr="00F6686D" w:rsidRDefault="00F6686D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Тактика лечения острого коронарного синдрома с подъемом сегмента </w:t>
      </w:r>
      <w:r w:rsidRPr="00F6686D">
        <w:rPr>
          <w:sz w:val="26"/>
          <w:szCs w:val="26"/>
          <w:lang w:val="en-US"/>
        </w:rPr>
        <w:t>ST</w:t>
      </w:r>
      <w:r w:rsidRPr="00F6686D">
        <w:rPr>
          <w:sz w:val="26"/>
          <w:szCs w:val="26"/>
        </w:rPr>
        <w:t>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Современные подходы к диагностике и лечению инфекционного эндокардита. Реабилитация и диспансерное наблюдение больных в условиях первичного звена здравоохранения.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Современные подходы к медикаментозной и немедикаментозной терапии ХСН. Реабилитация больных в условиях стационара и поликлиники.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Новые оральные антикоагулянты в лечении неклапанной фибрилляции предсердий.</w:t>
      </w:r>
    </w:p>
    <w:p w:rsidR="004C1EC5" w:rsidRPr="00F6686D" w:rsidRDefault="004C1EC5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Ведение больных с пороками сердца, перенесших различные варианты оперативного лечения.</w:t>
      </w:r>
    </w:p>
    <w:p w:rsidR="00936957" w:rsidRPr="00F6686D" w:rsidRDefault="00936957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Особенности течения и лечения заболеваний </w:t>
      </w:r>
      <w:r w:rsidRPr="00F6686D">
        <w:rPr>
          <w:sz w:val="26"/>
          <w:szCs w:val="26"/>
        </w:rPr>
        <w:t xml:space="preserve">сердечно-сосудистой </w:t>
      </w:r>
      <w:r w:rsidRPr="00F6686D">
        <w:rPr>
          <w:sz w:val="26"/>
          <w:szCs w:val="26"/>
        </w:rPr>
        <w:t>системы во время беременности</w:t>
      </w:r>
      <w:r w:rsidR="00F6686D" w:rsidRPr="00F6686D">
        <w:rPr>
          <w:sz w:val="26"/>
          <w:szCs w:val="26"/>
        </w:rPr>
        <w:t>.</w:t>
      </w:r>
    </w:p>
    <w:p w:rsidR="00F6686D" w:rsidRPr="00F6686D" w:rsidRDefault="00F6686D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Стратификация риска и оказание неотложной помощи при тромбоэмболии легочной артерии.</w:t>
      </w:r>
    </w:p>
    <w:p w:rsidR="00F6686D" w:rsidRPr="00F6686D" w:rsidRDefault="00F6686D" w:rsidP="004C1EC5">
      <w:pPr>
        <w:numPr>
          <w:ilvl w:val="0"/>
          <w:numId w:val="1"/>
        </w:numPr>
        <w:tabs>
          <w:tab w:val="clear" w:pos="720"/>
          <w:tab w:val="left" w:pos="709"/>
        </w:tabs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Внезапная сердечная смерть: принципы проведения реанимационных мероприятий.</w:t>
      </w:r>
    </w:p>
    <w:p w:rsidR="00936957" w:rsidRPr="00F6686D" w:rsidRDefault="00936957" w:rsidP="004C1EC5">
      <w:pPr>
        <w:rPr>
          <w:sz w:val="26"/>
          <w:szCs w:val="26"/>
        </w:rPr>
      </w:pPr>
      <w:r w:rsidRPr="00F6686D">
        <w:rPr>
          <w:sz w:val="26"/>
          <w:szCs w:val="26"/>
        </w:rPr>
        <w:br w:type="page"/>
      </w:r>
    </w:p>
    <w:p w:rsidR="004C1EC5" w:rsidRPr="00F6686D" w:rsidRDefault="004C1EC5" w:rsidP="004C1EC5">
      <w:pPr>
        <w:jc w:val="center"/>
        <w:rPr>
          <w:b/>
          <w:i/>
          <w:sz w:val="26"/>
          <w:szCs w:val="26"/>
        </w:rPr>
      </w:pPr>
      <w:r w:rsidRPr="00F6686D">
        <w:rPr>
          <w:b/>
          <w:i/>
          <w:sz w:val="26"/>
          <w:szCs w:val="26"/>
        </w:rPr>
        <w:lastRenderedPageBreak/>
        <w:t>Тематика дипломных работ слушателей цикла ПП «</w:t>
      </w:r>
      <w:r w:rsidRPr="00F6686D">
        <w:rPr>
          <w:b/>
          <w:i/>
          <w:sz w:val="26"/>
          <w:szCs w:val="26"/>
        </w:rPr>
        <w:t>ПУЛЬМОНОЛОГИЯ</w:t>
      </w:r>
      <w:r w:rsidRPr="00F6686D">
        <w:rPr>
          <w:b/>
          <w:i/>
          <w:sz w:val="26"/>
          <w:szCs w:val="26"/>
        </w:rPr>
        <w:t>» (576 часов)</w:t>
      </w:r>
    </w:p>
    <w:p w:rsidR="004C1EC5" w:rsidRPr="00F6686D" w:rsidRDefault="004C1EC5" w:rsidP="004C1EC5">
      <w:pPr>
        <w:tabs>
          <w:tab w:val="left" w:pos="709"/>
        </w:tabs>
        <w:ind w:firstLine="709"/>
        <w:jc w:val="center"/>
        <w:rPr>
          <w:b/>
          <w:i/>
          <w:sz w:val="26"/>
          <w:szCs w:val="26"/>
        </w:rPr>
      </w:pP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Депрессии в практике</w:t>
      </w:r>
      <w:r w:rsidR="00936957" w:rsidRPr="00F6686D">
        <w:rPr>
          <w:sz w:val="26"/>
          <w:szCs w:val="26"/>
        </w:rPr>
        <w:t xml:space="preserve"> врача-пульмонолога</w:t>
      </w:r>
      <w:r w:rsidRPr="00F6686D">
        <w:rPr>
          <w:sz w:val="26"/>
          <w:szCs w:val="26"/>
        </w:rPr>
        <w:t>; возможности врача-интерниста в их диагностике и фармакологической коррекции.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Легочная гипертензия в практике врача-пульмонолога: современные подходы к диагностике и терапии.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Образовательные программы при </w:t>
      </w:r>
      <w:proofErr w:type="gramStart"/>
      <w:r w:rsidRPr="00F6686D">
        <w:rPr>
          <w:sz w:val="26"/>
          <w:szCs w:val="26"/>
        </w:rPr>
        <w:t>бронхо-легочных</w:t>
      </w:r>
      <w:proofErr w:type="gramEnd"/>
      <w:r w:rsidRPr="00F6686D">
        <w:rPr>
          <w:sz w:val="26"/>
          <w:szCs w:val="26"/>
        </w:rPr>
        <w:t xml:space="preserve"> заболеваниях.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Особенности ведения пациентов с сочетанием </w:t>
      </w:r>
      <w:proofErr w:type="spellStart"/>
      <w:r w:rsidRPr="00F6686D">
        <w:rPr>
          <w:sz w:val="26"/>
          <w:szCs w:val="26"/>
        </w:rPr>
        <w:t>обструктивных</w:t>
      </w:r>
      <w:proofErr w:type="spellEnd"/>
      <w:r w:rsidRPr="00F6686D">
        <w:rPr>
          <w:sz w:val="26"/>
          <w:szCs w:val="26"/>
        </w:rPr>
        <w:t xml:space="preserve"> заболеваний легких и ИБС: современный взгляд на проблему.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Особенности течения и лечения заболеваний </w:t>
      </w:r>
      <w:proofErr w:type="gramStart"/>
      <w:r w:rsidRPr="00F6686D">
        <w:rPr>
          <w:sz w:val="26"/>
          <w:szCs w:val="26"/>
        </w:rPr>
        <w:t>бронхо-легочной</w:t>
      </w:r>
      <w:proofErr w:type="gramEnd"/>
      <w:r w:rsidRPr="00F6686D">
        <w:rPr>
          <w:sz w:val="26"/>
          <w:szCs w:val="26"/>
        </w:rPr>
        <w:t xml:space="preserve"> системы во время беременности.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Особенности фармакологической терапии</w:t>
      </w:r>
      <w:r w:rsidR="00936957" w:rsidRPr="00F6686D">
        <w:rPr>
          <w:sz w:val="26"/>
          <w:szCs w:val="26"/>
        </w:rPr>
        <w:t xml:space="preserve"> </w:t>
      </w:r>
      <w:r w:rsidR="00936957" w:rsidRPr="00F6686D">
        <w:rPr>
          <w:sz w:val="26"/>
          <w:szCs w:val="26"/>
        </w:rPr>
        <w:t xml:space="preserve">заболеваний </w:t>
      </w:r>
      <w:proofErr w:type="gramStart"/>
      <w:r w:rsidR="00936957" w:rsidRPr="00F6686D">
        <w:rPr>
          <w:sz w:val="26"/>
          <w:szCs w:val="26"/>
        </w:rPr>
        <w:t>бронхо-легочной</w:t>
      </w:r>
      <w:proofErr w:type="gramEnd"/>
      <w:r w:rsidR="00936957" w:rsidRPr="00F6686D">
        <w:rPr>
          <w:sz w:val="26"/>
          <w:szCs w:val="26"/>
        </w:rPr>
        <w:t xml:space="preserve"> системы</w:t>
      </w:r>
      <w:r w:rsidRPr="00F6686D">
        <w:rPr>
          <w:sz w:val="26"/>
          <w:szCs w:val="26"/>
        </w:rPr>
        <w:t xml:space="preserve"> в гериатрической практике.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Ранняя диагностика и подходы к терапии ХОБЛ. 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Синдром ночного апноэ: современные подходы к диагностике, дифференциальной диагностике и терапии.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Современные подходы к первичной и вторичной профилактике тромбоэмболических осложнений у больных терапевтического профиля.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Современные подходы к рациональной антибактериальной терапии пневмоний.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Современные принципы терапии бронхиальной астмы. 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Современные средства доставки ингаляционных препаратов: преимущества и недостатки.</w:t>
      </w:r>
    </w:p>
    <w:p w:rsidR="004C1EC5" w:rsidRPr="00F6686D" w:rsidRDefault="004C1EC5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Функциональные методы исследования в диагностике и контроле терапии ХОБЛ и бронхиальной астмы.</w:t>
      </w:r>
    </w:p>
    <w:p w:rsidR="00936957" w:rsidRPr="00F6686D" w:rsidRDefault="00936957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Идиопатический легочный фиброз: современные подходы к диагностике и лечению.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Лечение обострения бронхиальной астмы на </w:t>
      </w:r>
      <w:proofErr w:type="spellStart"/>
      <w:r w:rsidRPr="00F6686D">
        <w:rPr>
          <w:sz w:val="26"/>
          <w:szCs w:val="26"/>
        </w:rPr>
        <w:t>догоспитальном</w:t>
      </w:r>
      <w:proofErr w:type="spellEnd"/>
      <w:r w:rsidRPr="00F6686D">
        <w:rPr>
          <w:sz w:val="26"/>
          <w:szCs w:val="26"/>
        </w:rPr>
        <w:t xml:space="preserve"> и стационарном этапах: современные возможности.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Неотложная помощь при обострении ХОБЛ. Ведение больных обострением ХОБЛ на амбулаторном и стационарном этапах.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F6686D">
        <w:rPr>
          <w:sz w:val="26"/>
          <w:szCs w:val="26"/>
        </w:rPr>
        <w:t>Неинвазивная</w:t>
      </w:r>
      <w:proofErr w:type="spellEnd"/>
      <w:r w:rsidRPr="00F6686D">
        <w:rPr>
          <w:sz w:val="26"/>
          <w:szCs w:val="26"/>
        </w:rPr>
        <w:t xml:space="preserve"> вентиляция легких в неотложной пульмонологии.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Острый респираторный </w:t>
      </w:r>
      <w:proofErr w:type="spellStart"/>
      <w:r w:rsidRPr="00F6686D">
        <w:rPr>
          <w:sz w:val="26"/>
          <w:szCs w:val="26"/>
        </w:rPr>
        <w:t>дистресс</w:t>
      </w:r>
      <w:proofErr w:type="spellEnd"/>
      <w:r w:rsidRPr="00F6686D">
        <w:rPr>
          <w:sz w:val="26"/>
          <w:szCs w:val="26"/>
        </w:rPr>
        <w:t>-синдром в клинической практике: современные подходы к диагностике, дифференциальной диагностике и лечению.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Современная классификация сепсиса, принципы проведения неотложной антибиотикотерапии.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Стратификация риска и оказание неотложной помощи при тромбоэмболии легочной артерии.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Острая дыхательная недостаточность: этиология, диагностика, оказание неотложной помощи.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 xml:space="preserve">Дифференциальная диагностика </w:t>
      </w:r>
      <w:proofErr w:type="spellStart"/>
      <w:r w:rsidRPr="00F6686D">
        <w:rPr>
          <w:sz w:val="26"/>
          <w:szCs w:val="26"/>
        </w:rPr>
        <w:t>синкопальных</w:t>
      </w:r>
      <w:proofErr w:type="spellEnd"/>
      <w:r w:rsidRPr="00F6686D">
        <w:rPr>
          <w:sz w:val="26"/>
          <w:szCs w:val="26"/>
        </w:rPr>
        <w:t xml:space="preserve"> состояний.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Клиника и диагностика гипертонических кризов. Принципы дифференцированного оказания неотложной помощи.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Дифференциальная диагностика при отеке легких. Неотложная помощь при отеке легких.</w:t>
      </w:r>
    </w:p>
    <w:p w:rsidR="00F6686D" w:rsidRPr="00F6686D" w:rsidRDefault="00F6686D" w:rsidP="004C1EC5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6686D">
        <w:rPr>
          <w:sz w:val="26"/>
          <w:szCs w:val="26"/>
        </w:rPr>
        <w:t>Дифференциальная диагностика и неотложная помощь при легочном кровотечении.</w:t>
      </w:r>
      <w:bookmarkStart w:id="0" w:name="_GoBack"/>
      <w:bookmarkEnd w:id="0"/>
    </w:p>
    <w:sectPr w:rsidR="00F6686D" w:rsidRPr="00F6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36B7"/>
    <w:multiLevelType w:val="hybridMultilevel"/>
    <w:tmpl w:val="E63E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37B8C"/>
    <w:multiLevelType w:val="hybridMultilevel"/>
    <w:tmpl w:val="E63E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C5"/>
    <w:rsid w:val="000E1780"/>
    <w:rsid w:val="004C1EC5"/>
    <w:rsid w:val="006C0B0D"/>
    <w:rsid w:val="00936957"/>
    <w:rsid w:val="0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0A37-BD0B-4D18-8A19-05512EA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2017-10-13T00:50:00Z</dcterms:created>
  <dcterms:modified xsi:type="dcterms:W3CDTF">2017-10-13T01:11:00Z</dcterms:modified>
</cp:coreProperties>
</file>