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6" w:rsidRDefault="00440D20" w:rsidP="00040A31">
      <w:pPr>
        <w:jc w:val="center"/>
      </w:pPr>
      <w:r>
        <w:rPr>
          <w:noProof/>
        </w:rPr>
        <w:drawing>
          <wp:inline distT="0" distB="0" distL="0" distR="0">
            <wp:extent cx="2628900" cy="1464233"/>
            <wp:effectExtent l="38100" t="0" r="19050" b="440767"/>
            <wp:docPr id="3" name="Рисунок 3" descr="D:\ФОТО\ЧГМА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ЧГМА_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642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b/>
        </w:rPr>
      </w:pPr>
      <w:r w:rsidRPr="00040A31">
        <w:rPr>
          <w:rFonts w:ascii="Times New Roman" w:hAnsi="Times New Roman" w:cs="Times New Roman"/>
          <w:b/>
        </w:rPr>
        <w:t>Уважаемые коллеги!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</w:rPr>
      </w:pPr>
      <w:r w:rsidRPr="00040A31">
        <w:rPr>
          <w:rFonts w:ascii="Times New Roman" w:hAnsi="Times New Roman" w:cs="Times New Roman"/>
        </w:rPr>
        <w:t>Приглашаем Вас принять участие в семинаре по обмену опытом воспитательной работы в Читинской государственной медицинской академии, который состоится 30 января 2014 года в актовом зале ГБОУ ВПО ЧГМА.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</w:rPr>
      </w:pPr>
      <w:r w:rsidRPr="00040A31">
        <w:rPr>
          <w:rFonts w:ascii="Times New Roman" w:hAnsi="Times New Roman" w:cs="Times New Roman"/>
        </w:rPr>
        <w:t xml:space="preserve">Надеемся, что информация, полученная в ходе работы семинара </w:t>
      </w:r>
      <w:proofErr w:type="gramStart"/>
      <w:r w:rsidRPr="00040A31">
        <w:rPr>
          <w:rFonts w:ascii="Times New Roman" w:hAnsi="Times New Roman" w:cs="Times New Roman"/>
        </w:rPr>
        <w:t>будет</w:t>
      </w:r>
      <w:proofErr w:type="gramEnd"/>
      <w:r w:rsidRPr="00040A31">
        <w:rPr>
          <w:rFonts w:ascii="Times New Roman" w:hAnsi="Times New Roman" w:cs="Times New Roman"/>
        </w:rPr>
        <w:t xml:space="preserve"> не только интересна, но и найдёт практическое применение в организации воспитательной работы кураторов учебных групп, старших кураторов курсов, кураторов общежитий и преподавателей.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A31">
        <w:rPr>
          <w:rFonts w:ascii="Times New Roman" w:hAnsi="Times New Roman" w:cs="Times New Roman"/>
          <w:b/>
          <w:sz w:val="20"/>
          <w:szCs w:val="20"/>
        </w:rPr>
        <w:t>Программа работы семинара: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040A31">
        <w:rPr>
          <w:rFonts w:ascii="Times New Roman" w:hAnsi="Times New Roman" w:cs="Times New Roman"/>
          <w:sz w:val="20"/>
          <w:szCs w:val="20"/>
        </w:rPr>
        <w:t>14.30-15.00 – регистрация участников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040A31">
        <w:rPr>
          <w:rFonts w:ascii="Times New Roman" w:hAnsi="Times New Roman" w:cs="Times New Roman"/>
          <w:sz w:val="20"/>
          <w:szCs w:val="20"/>
        </w:rPr>
        <w:t>15.00-15.10 – Приветственное слово проректора по УВР, к.м.н., доцента О.В.Ходаковой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040A31">
        <w:rPr>
          <w:rFonts w:ascii="Times New Roman" w:hAnsi="Times New Roman" w:cs="Times New Roman"/>
          <w:sz w:val="20"/>
          <w:szCs w:val="20"/>
        </w:rPr>
        <w:t>15.10 – Пленарное заседание.</w:t>
      </w:r>
    </w:p>
    <w:p w:rsidR="00040A31" w:rsidRPr="00040A31" w:rsidRDefault="00040A31" w:rsidP="00040A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A31">
        <w:rPr>
          <w:rFonts w:ascii="Times New Roman" w:hAnsi="Times New Roman" w:cs="Times New Roman"/>
          <w:b/>
          <w:sz w:val="20"/>
          <w:szCs w:val="20"/>
        </w:rPr>
        <w:t>Тематика докладов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252"/>
        <w:gridCol w:w="284"/>
        <w:gridCol w:w="2551"/>
      </w:tblGrid>
      <w:tr w:rsidR="00040A31" w:rsidRPr="00040A31" w:rsidTr="00040A31">
        <w:tc>
          <w:tcPr>
            <w:tcW w:w="534" w:type="dxa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</w:tr>
      <w:tr w:rsidR="00040A31" w:rsidRPr="00040A31" w:rsidTr="00040A31">
        <w:tc>
          <w:tcPr>
            <w:tcW w:w="7621" w:type="dxa"/>
            <w:gridSpan w:val="4"/>
          </w:tcPr>
          <w:p w:rsidR="00040A31" w:rsidRPr="00040A31" w:rsidRDefault="00040A31" w:rsidP="00040A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 в медицинском ВУЗе</w:t>
            </w:r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"ТРАДИЦИИ И СОВРЕМЕННОСТЬ в воспитательной работе в медицинском ВУЗе на примере ЧГМА"</w:t>
            </w:r>
          </w:p>
        </w:tc>
        <w:tc>
          <w:tcPr>
            <w:tcW w:w="2551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Д.м.н., профессор Мельникова Светлана Леонидовна</w:t>
            </w:r>
          </w:p>
        </w:tc>
      </w:tr>
      <w:tr w:rsidR="00040A31" w:rsidRPr="00040A31" w:rsidTr="00040A31">
        <w:trPr>
          <w:trHeight w:val="798"/>
        </w:trPr>
        <w:tc>
          <w:tcPr>
            <w:tcW w:w="534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«Обобщённый опыт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курации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групп 1 курса на кафедре биологии»</w:t>
            </w:r>
          </w:p>
        </w:tc>
        <w:tc>
          <w:tcPr>
            <w:tcW w:w="2551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.н. Наталья Сергеевна Чистякова</w:t>
            </w:r>
          </w:p>
        </w:tc>
      </w:tr>
      <w:tr w:rsidR="00A5252C" w:rsidRPr="00040A31" w:rsidTr="00A5252C">
        <w:tc>
          <w:tcPr>
            <w:tcW w:w="534" w:type="dxa"/>
          </w:tcPr>
          <w:p w:rsidR="00A5252C" w:rsidRPr="00040A31" w:rsidRDefault="00A5252C" w:rsidP="00AA2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</w:tcPr>
          <w:p w:rsidR="00A5252C" w:rsidRPr="00040A31" w:rsidRDefault="00A5252C" w:rsidP="00AA2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Роль экскурсионно-туристической деятельности в формировании гражданской культуры студентов ЧГМА</w:t>
            </w:r>
          </w:p>
        </w:tc>
        <w:tc>
          <w:tcPr>
            <w:tcW w:w="2835" w:type="dxa"/>
            <w:gridSpan w:val="2"/>
          </w:tcPr>
          <w:p w:rsidR="00A5252C" w:rsidRPr="00040A31" w:rsidRDefault="00A5252C" w:rsidP="00AA2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химии о и биохимии, </w:t>
            </w: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.н. Гомбоева Агния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Цыбжитовна</w:t>
            </w:r>
            <w:proofErr w:type="spellEnd"/>
          </w:p>
        </w:tc>
      </w:tr>
      <w:tr w:rsidR="00040A31" w:rsidRPr="00040A31" w:rsidTr="00040A31">
        <w:tc>
          <w:tcPr>
            <w:tcW w:w="7621" w:type="dxa"/>
            <w:gridSpan w:val="4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II. Роль волонтёрского движения в работе куратора</w:t>
            </w:r>
          </w:p>
        </w:tc>
      </w:tr>
      <w:tr w:rsidR="00040A31" w:rsidRPr="00040A31" w:rsidTr="00A5252C"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«Волонтёрский отряд Буян. Вчера, сегодня, завтра».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Доцент кафедры терапевтической стомат</w:t>
            </w:r>
            <w:r w:rsidR="00274602">
              <w:rPr>
                <w:rFonts w:ascii="Times New Roman" w:hAnsi="Times New Roman" w:cs="Times New Roman"/>
                <w:sz w:val="20"/>
                <w:szCs w:val="20"/>
              </w:rPr>
              <w:t xml:space="preserve">ологии, к.м.н. </w:t>
            </w:r>
            <w:proofErr w:type="spellStart"/>
            <w:r w:rsidR="00274602">
              <w:rPr>
                <w:rFonts w:ascii="Times New Roman" w:hAnsi="Times New Roman" w:cs="Times New Roman"/>
                <w:sz w:val="20"/>
                <w:szCs w:val="20"/>
              </w:rPr>
              <w:t>Сандакова</w:t>
            </w:r>
            <w:proofErr w:type="spellEnd"/>
            <w:r w:rsidR="00274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4602">
              <w:rPr>
                <w:rFonts w:ascii="Times New Roman" w:hAnsi="Times New Roman" w:cs="Times New Roman"/>
                <w:sz w:val="20"/>
                <w:szCs w:val="20"/>
              </w:rPr>
              <w:t>Долгорцырен</w:t>
            </w:r>
            <w:proofErr w:type="spellEnd"/>
            <w:r w:rsidR="00274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Цырендоржиевна</w:t>
            </w:r>
            <w:proofErr w:type="spellEnd"/>
          </w:p>
        </w:tc>
      </w:tr>
      <w:tr w:rsidR="00040A31" w:rsidRPr="00040A31" w:rsidTr="00A5252C"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Роль волонтёрского движения «Сестры милосердия» в процессе становления личности врача.</w:t>
            </w:r>
          </w:p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Доцент кафедры анатомии с курсом топографической анатомии и оперативной хирургии, к.м.н. Степанова Татьяна Николаевна</w:t>
            </w:r>
          </w:p>
        </w:tc>
      </w:tr>
      <w:tr w:rsidR="00040A31" w:rsidRPr="00040A31" w:rsidTr="00040A31">
        <w:tc>
          <w:tcPr>
            <w:tcW w:w="7621" w:type="dxa"/>
            <w:gridSpan w:val="4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III. В помощь кураторам</w:t>
            </w:r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«Библиотека в помощь кураторам».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ульт-массовым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научной библиотеки Новосёлова Валентина Ивановна</w:t>
            </w:r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Духовно-нравственные аспекты воспитания будущих врачей через организацию музейной работы.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декана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ак-та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Шемякина-Розумная</w:t>
            </w:r>
            <w:proofErr w:type="spellEnd"/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040A31" w:rsidRPr="00040A31" w:rsidRDefault="00040A31" w:rsidP="00567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Психологические методики по невербальному взаимодействию преподавателя со студентами как помощь в организации воспитательного процесса</w:t>
            </w:r>
            <w:r w:rsidR="00567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Психолог Олеся Александровна Перфильева</w:t>
            </w:r>
          </w:p>
        </w:tc>
      </w:tr>
      <w:tr w:rsidR="00040A31" w:rsidRPr="00040A31" w:rsidTr="00040A31">
        <w:tc>
          <w:tcPr>
            <w:tcW w:w="7621" w:type="dxa"/>
            <w:gridSpan w:val="4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в целостном педагогическом процессе</w:t>
            </w:r>
          </w:p>
        </w:tc>
      </w:tr>
      <w:tr w:rsidR="00040A31" w:rsidRPr="00040A31" w:rsidTr="00040A31">
        <w:trPr>
          <w:trHeight w:val="681"/>
        </w:trPr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Воспитательные  элементы в процессе освоения студентами практических навыков на кафедре анатомии.</w:t>
            </w:r>
          </w:p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К.м.н. Попрядухин Владимир Данилович, к.м.н., доцент Ким Нелли Юрьевна</w:t>
            </w:r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Опыт воспитательной работы на кафедре гуманитарных наук в рамках учебного и вне учебного процесса.</w:t>
            </w:r>
            <w:proofErr w:type="gramEnd"/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К.п.н. Чупрова Диана Владимировна</w:t>
            </w:r>
          </w:p>
        </w:tc>
      </w:tr>
      <w:tr w:rsidR="00040A31" w:rsidRPr="00040A31" w:rsidTr="00040A31">
        <w:tc>
          <w:tcPr>
            <w:tcW w:w="7621" w:type="dxa"/>
            <w:gridSpan w:val="4"/>
          </w:tcPr>
          <w:p w:rsidR="00040A31" w:rsidRPr="00040A31" w:rsidRDefault="00040A31" w:rsidP="007D0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0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Воспитательный процесс через кураторство общежитий   </w:t>
            </w:r>
          </w:p>
        </w:tc>
      </w:tr>
      <w:tr w:rsidR="00040A31" w:rsidRPr="00040A31" w:rsidTr="00040A31"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групп и общежития № 3. Достижения, проблемы, перспективы»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A5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каф. БЖ и МК, куратор общежития №3 к.м.н. </w:t>
            </w:r>
            <w:r w:rsidR="00A5252C">
              <w:rPr>
                <w:rFonts w:ascii="Times New Roman" w:hAnsi="Times New Roman" w:cs="Times New Roman"/>
                <w:sz w:val="20"/>
                <w:szCs w:val="20"/>
              </w:rPr>
              <w:t>Любин Антон Викторович</w:t>
            </w:r>
          </w:p>
        </w:tc>
      </w:tr>
      <w:tr w:rsidR="00040A31" w:rsidRPr="00040A31" w:rsidTr="00040A31">
        <w:trPr>
          <w:trHeight w:val="1114"/>
        </w:trPr>
        <w:tc>
          <w:tcPr>
            <w:tcW w:w="534" w:type="dxa"/>
          </w:tcPr>
          <w:p w:rsidR="00040A31" w:rsidRPr="00040A31" w:rsidRDefault="00A5252C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0A31" w:rsidRPr="00040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«Опыт организации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рамках кураторства студенческих общежитий»</w:t>
            </w:r>
          </w:p>
        </w:tc>
        <w:tc>
          <w:tcPr>
            <w:tcW w:w="2835" w:type="dxa"/>
            <w:gridSpan w:val="2"/>
          </w:tcPr>
          <w:p w:rsidR="00040A31" w:rsidRPr="00040A31" w:rsidRDefault="00040A31" w:rsidP="007D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и З, куратор общежития №1 </w:t>
            </w:r>
            <w:proofErr w:type="spellStart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>Бобрович</w:t>
            </w:r>
            <w:proofErr w:type="spellEnd"/>
            <w:r w:rsidRPr="00040A3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</w:tbl>
    <w:p w:rsidR="00040A31" w:rsidRPr="00440D20" w:rsidRDefault="00040A31" w:rsidP="00040A3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D20">
        <w:rPr>
          <w:rFonts w:ascii="Times New Roman" w:hAnsi="Times New Roman" w:cs="Times New Roman"/>
          <w:b/>
          <w:sz w:val="20"/>
          <w:szCs w:val="20"/>
        </w:rPr>
        <w:t>Регламент выступления  – 7 мин.</w:t>
      </w:r>
    </w:p>
    <w:sectPr w:rsidR="00040A31" w:rsidRPr="00440D20" w:rsidSect="00040A31">
      <w:pgSz w:w="16838" w:h="11906" w:orient="landscape"/>
      <w:pgMar w:top="851" w:right="253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41E"/>
    <w:multiLevelType w:val="hybridMultilevel"/>
    <w:tmpl w:val="B7C8FF80"/>
    <w:lvl w:ilvl="0" w:tplc="DD1E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9A1"/>
    <w:rsid w:val="00040A31"/>
    <w:rsid w:val="00274602"/>
    <w:rsid w:val="003859A1"/>
    <w:rsid w:val="00440D20"/>
    <w:rsid w:val="004D5036"/>
    <w:rsid w:val="00567679"/>
    <w:rsid w:val="00A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voronovav</dc:creator>
  <cp:keywords/>
  <dc:description/>
  <cp:lastModifiedBy>User</cp:lastModifiedBy>
  <cp:revision>4</cp:revision>
  <cp:lastPrinted>2014-01-23T03:01:00Z</cp:lastPrinted>
  <dcterms:created xsi:type="dcterms:W3CDTF">2014-01-23T02:22:00Z</dcterms:created>
  <dcterms:modified xsi:type="dcterms:W3CDTF">2014-01-26T00:48:00Z</dcterms:modified>
</cp:coreProperties>
</file>